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5A4" w:rsidRDefault="00272C52" w:rsidP="00854457">
      <w:pPr>
        <w:autoSpaceDE w:val="0"/>
        <w:autoSpaceDN w:val="0"/>
        <w:adjustRightInd w:val="0"/>
        <w:rPr>
          <w:rFonts w:ascii="Calibri" w:hAnsi="Calibri" w:cs="Arial"/>
          <w:b/>
          <w:bCs/>
          <w:sz w:val="22"/>
          <w:szCs w:val="22"/>
        </w:rPr>
      </w:pPr>
      <w:r>
        <w:rPr>
          <w:rFonts w:ascii="Calibri" w:hAnsi="Calibri" w:cs="Arial"/>
          <w:b/>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-94615</wp:posOffset>
                </wp:positionH>
                <wp:positionV relativeFrom="paragraph">
                  <wp:posOffset>-120650</wp:posOffset>
                </wp:positionV>
                <wp:extent cx="5781675" cy="8953500"/>
                <wp:effectExtent l="38735" t="31750" r="37465" b="349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95350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3A9A" w:rsidRDefault="00233A9A" w:rsidP="00233A9A">
                            <w:pPr>
                              <w:jc w:val="center"/>
                            </w:pPr>
                          </w:p>
                          <w:p w:rsidR="00233A9A" w:rsidRDefault="00272C52" w:rsidP="00233A9A">
                            <w:pPr>
                              <w:jc w:val="center"/>
                            </w:pPr>
                            <w:r>
                              <w:rPr>
                                <w:noProof/>
                              </w:rPr>
                              <w:drawing>
                                <wp:inline distT="0" distB="0" distL="0" distR="0">
                                  <wp:extent cx="23812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371600"/>
                                          </a:xfrm>
                                          <a:prstGeom prst="rect">
                                            <a:avLst/>
                                          </a:prstGeom>
                                          <a:noFill/>
                                          <a:ln>
                                            <a:noFill/>
                                          </a:ln>
                                        </pic:spPr>
                                      </pic:pic>
                                    </a:graphicData>
                                  </a:graphic>
                                </wp:inline>
                              </w:drawing>
                            </w:r>
                          </w:p>
                          <w:p w:rsidR="00233A9A" w:rsidRDefault="00233A9A" w:rsidP="00233A9A"/>
                          <w:p w:rsidR="00233A9A" w:rsidRDefault="00233A9A" w:rsidP="00233A9A">
                            <w:pPr>
                              <w:jc w:val="center"/>
                              <w:rPr>
                                <w:b/>
                              </w:rPr>
                            </w:pPr>
                            <w:r w:rsidRPr="00B474F4">
                              <w:rPr>
                                <w:b/>
                              </w:rPr>
                              <w:t xml:space="preserve"> </w:t>
                            </w: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4E6D11" w:rsidRDefault="004E6D11" w:rsidP="006D4AFD">
                            <w:pPr>
                              <w:rPr>
                                <w:rFonts w:ascii="Calibri" w:hAnsi="Calibri"/>
                              </w:rPr>
                            </w:pPr>
                          </w:p>
                          <w:p w:rsidR="006D4AFD" w:rsidRPr="004C4DB5" w:rsidRDefault="006D4AFD" w:rsidP="006D4AFD">
                            <w:pPr>
                              <w:rPr>
                                <w:rFonts w:ascii="Calibri" w:hAnsi="Calibri"/>
                              </w:rPr>
                            </w:pPr>
                            <w:r w:rsidRPr="004C4DB5">
                              <w:rPr>
                                <w:rFonts w:ascii="Calibri" w:hAnsi="Calibri"/>
                              </w:rPr>
                              <w:t>The Anti Bullying Policy is one  of a group of documents that come under the umbrella title of ‘Safeguarding at Hannah More’</w:t>
                            </w:r>
                          </w:p>
                          <w:p w:rsidR="006D4AFD" w:rsidRPr="004C4DB5" w:rsidRDefault="006D4AFD" w:rsidP="006D4AFD">
                            <w:pPr>
                              <w:rPr>
                                <w:rFonts w:ascii="Calibri" w:hAnsi="Calibri"/>
                              </w:rPr>
                            </w:pPr>
                            <w:r w:rsidRPr="004C4DB5">
                              <w:rPr>
                                <w:rFonts w:ascii="Calibri" w:hAnsi="Calibri"/>
                              </w:rPr>
                              <w:t>The other documents in this group should be read in conjunction with this policy to give the full picture of safeguarding arrangements at Hannah More. These  are:</w:t>
                            </w:r>
                          </w:p>
                          <w:p w:rsidR="006D4AFD" w:rsidRPr="001A4EA9" w:rsidRDefault="006D4AFD" w:rsidP="006D4AFD">
                            <w:pPr>
                              <w:pStyle w:val="ListParagraph"/>
                              <w:numPr>
                                <w:ilvl w:val="0"/>
                                <w:numId w:val="13"/>
                              </w:numPr>
                              <w:spacing w:before="100" w:beforeAutospacing="1" w:after="100" w:afterAutospacing="1" w:line="360" w:lineRule="auto"/>
                              <w:rPr>
                                <w:shd w:val="clear" w:color="auto" w:fill="FFFFFF"/>
                                <w:lang w:eastAsia="en-GB"/>
                              </w:rPr>
                            </w:pPr>
                            <w:r>
                              <w:rPr>
                                <w:shd w:val="clear" w:color="auto" w:fill="FFFFFF"/>
                                <w:lang w:eastAsia="en-GB"/>
                              </w:rPr>
                              <w:t xml:space="preserve">Behaviour </w:t>
                            </w:r>
                            <w:r w:rsidR="004E6D11">
                              <w:rPr>
                                <w:shd w:val="clear" w:color="auto" w:fill="FFFFFF"/>
                                <w:lang w:eastAsia="en-GB"/>
                              </w:rPr>
                              <w:t>Strategy</w:t>
                            </w:r>
                          </w:p>
                          <w:p w:rsidR="006D4AFD" w:rsidRPr="001A4EA9" w:rsidRDefault="006D4AFD" w:rsidP="006D4AFD">
                            <w:pPr>
                              <w:pStyle w:val="ListParagraph"/>
                              <w:numPr>
                                <w:ilvl w:val="0"/>
                                <w:numId w:val="13"/>
                              </w:numPr>
                              <w:spacing w:before="100" w:beforeAutospacing="1" w:after="100" w:afterAutospacing="1" w:line="360" w:lineRule="auto"/>
                              <w:rPr>
                                <w:shd w:val="clear" w:color="auto" w:fill="FFFFFF"/>
                                <w:lang w:eastAsia="en-GB"/>
                              </w:rPr>
                            </w:pPr>
                            <w:r w:rsidRPr="001A4EA9">
                              <w:rPr>
                                <w:shd w:val="clear" w:color="auto" w:fill="FFFFFF"/>
                                <w:lang w:eastAsia="en-GB"/>
                              </w:rPr>
                              <w:t>Child Protection Policy, Procedures and Guidelines</w:t>
                            </w:r>
                          </w:p>
                          <w:p w:rsidR="006D4AFD" w:rsidRPr="001A4EA9" w:rsidRDefault="006D4AFD" w:rsidP="006D4AFD">
                            <w:pPr>
                              <w:pStyle w:val="ListParagraph"/>
                              <w:numPr>
                                <w:ilvl w:val="0"/>
                                <w:numId w:val="13"/>
                              </w:numPr>
                              <w:spacing w:line="360" w:lineRule="auto"/>
                              <w:rPr>
                                <w:rFonts w:cs="Arial"/>
                                <w:shd w:val="clear" w:color="auto" w:fill="FFFFFF"/>
                                <w:lang w:eastAsia="en-GB"/>
                              </w:rPr>
                            </w:pPr>
                            <w:r w:rsidRPr="001A4EA9">
                              <w:rPr>
                                <w:shd w:val="clear" w:color="auto" w:fill="FFFFFF"/>
                                <w:lang w:eastAsia="en-GB"/>
                              </w:rPr>
                              <w:t>E- Safety Policy</w:t>
                            </w:r>
                          </w:p>
                          <w:p w:rsidR="006D4AFD" w:rsidRPr="001A4EA9" w:rsidRDefault="006D4AFD" w:rsidP="006D4AFD">
                            <w:pPr>
                              <w:pStyle w:val="ListParagraph"/>
                              <w:numPr>
                                <w:ilvl w:val="0"/>
                                <w:numId w:val="13"/>
                              </w:numPr>
                              <w:spacing w:before="100" w:beforeAutospacing="1" w:after="100" w:afterAutospacing="1" w:line="360" w:lineRule="auto"/>
                              <w:rPr>
                                <w:shd w:val="clear" w:color="auto" w:fill="FFFFFF"/>
                                <w:lang w:eastAsia="en-GB"/>
                              </w:rPr>
                            </w:pPr>
                            <w:r w:rsidRPr="001A4EA9">
                              <w:rPr>
                                <w:shd w:val="clear" w:color="auto" w:fill="FFFFFF"/>
                                <w:lang w:eastAsia="en-GB"/>
                              </w:rPr>
                              <w:t>Educational Visits Policy</w:t>
                            </w:r>
                          </w:p>
                          <w:p w:rsidR="006D4AFD" w:rsidRPr="001A4EA9" w:rsidRDefault="006D4AFD" w:rsidP="006D4AFD">
                            <w:pPr>
                              <w:pStyle w:val="ListParagraph"/>
                              <w:numPr>
                                <w:ilvl w:val="0"/>
                                <w:numId w:val="13"/>
                              </w:numPr>
                              <w:spacing w:before="100" w:beforeAutospacing="1" w:after="100" w:afterAutospacing="1" w:line="360" w:lineRule="auto"/>
                              <w:rPr>
                                <w:shd w:val="clear" w:color="auto" w:fill="FFFFFF"/>
                                <w:lang w:eastAsia="en-GB"/>
                              </w:rPr>
                            </w:pPr>
                            <w:r w:rsidRPr="001A4EA9">
                              <w:rPr>
                                <w:shd w:val="clear" w:color="auto" w:fill="FFFFFF"/>
                                <w:lang w:eastAsia="en-GB"/>
                              </w:rPr>
                              <w:t>Guide to safer working practice</w:t>
                            </w:r>
                          </w:p>
                          <w:p w:rsidR="006D4AFD" w:rsidRPr="001A4EA9" w:rsidRDefault="006D4AFD" w:rsidP="006D4AFD">
                            <w:pPr>
                              <w:pStyle w:val="ListParagraph"/>
                              <w:numPr>
                                <w:ilvl w:val="0"/>
                                <w:numId w:val="13"/>
                              </w:numPr>
                              <w:spacing w:before="100" w:beforeAutospacing="1" w:after="100" w:afterAutospacing="1" w:line="360" w:lineRule="auto"/>
                              <w:rPr>
                                <w:shd w:val="clear" w:color="auto" w:fill="FFFFFF"/>
                                <w:lang w:eastAsia="en-GB"/>
                              </w:rPr>
                            </w:pPr>
                            <w:hyperlink r:id="rId8" w:tgtFrame="_self" w:history="1">
                              <w:r w:rsidRPr="001A4EA9">
                                <w:rPr>
                                  <w:shd w:val="clear" w:color="auto" w:fill="FFFFFF"/>
                                  <w:lang w:eastAsia="en-GB"/>
                                </w:rPr>
                                <w:t>Health and Safety Policy</w:t>
                              </w:r>
                            </w:hyperlink>
                          </w:p>
                          <w:p w:rsidR="006D4AFD" w:rsidRPr="005A5466" w:rsidRDefault="006D4AFD" w:rsidP="006D4AFD">
                            <w:pPr>
                              <w:pStyle w:val="ListParagraph"/>
                              <w:numPr>
                                <w:ilvl w:val="0"/>
                                <w:numId w:val="13"/>
                              </w:numPr>
                              <w:spacing w:before="100" w:beforeAutospacing="1" w:after="100" w:afterAutospacing="1" w:line="360" w:lineRule="auto"/>
                              <w:rPr>
                                <w:shd w:val="clear" w:color="auto" w:fill="FFFFFF"/>
                                <w:lang w:eastAsia="en-GB"/>
                              </w:rPr>
                            </w:pPr>
                            <w:hyperlink r:id="rId9" w:tgtFrame="_self" w:history="1">
                              <w:r w:rsidRPr="001A4EA9">
                                <w:rPr>
                                  <w:rFonts w:cs="Arial"/>
                                  <w:shd w:val="clear" w:color="auto" w:fill="FFFFFF"/>
                                  <w:lang w:eastAsia="en-GB"/>
                                </w:rPr>
                                <w:t>Health and Safety Annual Audit</w:t>
                              </w:r>
                            </w:hyperlink>
                          </w:p>
                          <w:p w:rsidR="006D4AFD" w:rsidRPr="0040405E" w:rsidRDefault="006D4AFD" w:rsidP="006D4AFD">
                            <w:pPr>
                              <w:pStyle w:val="ListParagraph"/>
                              <w:numPr>
                                <w:ilvl w:val="0"/>
                                <w:numId w:val="13"/>
                              </w:numPr>
                              <w:spacing w:before="100" w:beforeAutospacing="1" w:after="100" w:afterAutospacing="1" w:line="360" w:lineRule="auto"/>
                              <w:rPr>
                                <w:shd w:val="clear" w:color="auto" w:fill="FFFFFF"/>
                                <w:lang w:eastAsia="en-GB"/>
                              </w:rPr>
                            </w:pPr>
                            <w:r>
                              <w:t>First Aid Policy</w:t>
                            </w:r>
                          </w:p>
                          <w:p w:rsidR="006D4AFD" w:rsidRPr="00BC5793" w:rsidRDefault="006D4AFD" w:rsidP="006D4AFD">
                            <w:pPr>
                              <w:pStyle w:val="ListParagraph"/>
                              <w:numPr>
                                <w:ilvl w:val="0"/>
                                <w:numId w:val="13"/>
                              </w:numPr>
                              <w:spacing w:before="100" w:beforeAutospacing="1" w:after="100" w:afterAutospacing="1" w:line="360" w:lineRule="auto"/>
                              <w:rPr>
                                <w:shd w:val="clear" w:color="auto" w:fill="FFFFFF"/>
                                <w:lang w:eastAsia="en-GB"/>
                              </w:rPr>
                            </w:pPr>
                            <w:r w:rsidRPr="00BC5793">
                              <w:t>Annual Safeguarding Audit</w:t>
                            </w:r>
                          </w:p>
                          <w:p w:rsidR="006D4AFD" w:rsidRPr="008E4D33" w:rsidRDefault="006D4AFD" w:rsidP="006D4AFD">
                            <w:pPr>
                              <w:pStyle w:val="ListParagraph"/>
                              <w:numPr>
                                <w:ilvl w:val="0"/>
                                <w:numId w:val="13"/>
                              </w:numPr>
                              <w:spacing w:before="100" w:beforeAutospacing="1" w:after="100" w:afterAutospacing="1" w:line="360" w:lineRule="auto"/>
                              <w:rPr>
                                <w:shd w:val="clear" w:color="auto" w:fill="FFFFFF"/>
                                <w:lang w:eastAsia="en-GB"/>
                              </w:rPr>
                            </w:pPr>
                            <w:r w:rsidRPr="00BC5793">
                              <w:t>Single Central Record Policy</w:t>
                            </w:r>
                          </w:p>
                          <w:p w:rsidR="006D4AFD" w:rsidRPr="00BC5793" w:rsidRDefault="006D4AFD" w:rsidP="006D4AFD">
                            <w:pPr>
                              <w:pStyle w:val="ListParagraph"/>
                              <w:numPr>
                                <w:ilvl w:val="0"/>
                                <w:numId w:val="13"/>
                              </w:numPr>
                              <w:spacing w:before="100" w:beforeAutospacing="1" w:after="100" w:afterAutospacing="1" w:line="360" w:lineRule="auto"/>
                              <w:rPr>
                                <w:shd w:val="clear" w:color="auto" w:fill="FFFFFF"/>
                                <w:lang w:eastAsia="en-GB"/>
                              </w:rPr>
                            </w:pPr>
                            <w:r>
                              <w:t>Safer Recruitment Policy</w:t>
                            </w:r>
                          </w:p>
                          <w:p w:rsidR="00233A9A" w:rsidRPr="009608A6" w:rsidRDefault="00233A9A" w:rsidP="009608A6">
                            <w:pPr>
                              <w:spacing w:line="480" w:lineRule="auto"/>
                              <w:ind w:left="1984"/>
                              <w:rPr>
                                <w:rFonts w:ascii="Calibri" w:hAnsi="Calibri" w:cs="Calibri"/>
                                <w:b/>
                              </w:rPr>
                            </w:pPr>
                            <w:r w:rsidRPr="00436FE2">
                              <w:rPr>
                                <w:rFonts w:ascii="Calibri" w:hAnsi="Calibri" w:cs="Calibri"/>
                                <w:b/>
                              </w:rPr>
                              <w:t>Policy Structure:</w:t>
                            </w:r>
                          </w:p>
                          <w:p w:rsidR="00233A9A" w:rsidRPr="007B267C" w:rsidRDefault="00542C24" w:rsidP="00233A9A">
                            <w:pPr>
                              <w:numPr>
                                <w:ilvl w:val="0"/>
                                <w:numId w:val="9"/>
                              </w:numPr>
                              <w:ind w:left="2268"/>
                              <w:rPr>
                                <w:rFonts w:ascii="Calibri" w:hAnsi="Calibri" w:cs="Calibri"/>
                                <w:i/>
                              </w:rPr>
                            </w:pPr>
                            <w:r>
                              <w:rPr>
                                <w:rFonts w:ascii="Calibri" w:hAnsi="Calibri" w:cs="Calibri"/>
                                <w:i/>
                              </w:rPr>
                              <w:t>Aims</w:t>
                            </w:r>
                          </w:p>
                          <w:p w:rsidR="00233A9A" w:rsidRPr="007B267C" w:rsidRDefault="00542C24" w:rsidP="00233A9A">
                            <w:pPr>
                              <w:numPr>
                                <w:ilvl w:val="0"/>
                                <w:numId w:val="9"/>
                              </w:numPr>
                              <w:ind w:left="2268"/>
                              <w:rPr>
                                <w:rFonts w:ascii="Calibri" w:hAnsi="Calibri" w:cs="Calibri"/>
                                <w:i/>
                              </w:rPr>
                            </w:pPr>
                            <w:r>
                              <w:rPr>
                                <w:rFonts w:ascii="Calibri" w:hAnsi="Calibri" w:cs="Calibri"/>
                                <w:i/>
                              </w:rPr>
                              <w:t>What is Bullying?</w:t>
                            </w:r>
                          </w:p>
                          <w:p w:rsidR="00233A9A" w:rsidRPr="007B267C" w:rsidRDefault="00542C24" w:rsidP="00233A9A">
                            <w:pPr>
                              <w:numPr>
                                <w:ilvl w:val="0"/>
                                <w:numId w:val="9"/>
                              </w:numPr>
                              <w:ind w:left="2268"/>
                              <w:rPr>
                                <w:rFonts w:ascii="Calibri" w:hAnsi="Calibri" w:cs="Calibri"/>
                                <w:i/>
                              </w:rPr>
                            </w:pPr>
                            <w:r>
                              <w:rPr>
                                <w:rFonts w:ascii="Calibri" w:hAnsi="Calibri" w:cs="Calibri"/>
                                <w:i/>
                              </w:rPr>
                              <w:t>Signs of Bullying</w:t>
                            </w:r>
                          </w:p>
                          <w:p w:rsidR="00233A9A" w:rsidRPr="007B267C" w:rsidRDefault="00542C24" w:rsidP="00233A9A">
                            <w:pPr>
                              <w:numPr>
                                <w:ilvl w:val="0"/>
                                <w:numId w:val="9"/>
                              </w:numPr>
                              <w:ind w:left="2268"/>
                              <w:rPr>
                                <w:rFonts w:ascii="Calibri" w:hAnsi="Calibri" w:cs="Calibri"/>
                                <w:i/>
                              </w:rPr>
                            </w:pPr>
                            <w:r>
                              <w:rPr>
                                <w:rFonts w:ascii="Calibri" w:hAnsi="Calibri" w:cs="Calibri"/>
                                <w:i/>
                              </w:rPr>
                              <w:t>Actions to tackle bullying</w:t>
                            </w:r>
                          </w:p>
                          <w:p w:rsidR="00233A9A" w:rsidRPr="007B267C" w:rsidRDefault="00542C24" w:rsidP="00233A9A">
                            <w:pPr>
                              <w:numPr>
                                <w:ilvl w:val="0"/>
                                <w:numId w:val="9"/>
                              </w:numPr>
                              <w:ind w:left="2268"/>
                              <w:rPr>
                                <w:rFonts w:ascii="Calibri" w:hAnsi="Calibri" w:cs="Calibri"/>
                                <w:i/>
                              </w:rPr>
                            </w:pPr>
                            <w:r>
                              <w:rPr>
                                <w:rFonts w:ascii="Calibri" w:hAnsi="Calibri" w:cs="Calibri"/>
                                <w:i/>
                              </w:rPr>
                              <w:t>Parental Involvement</w:t>
                            </w:r>
                          </w:p>
                          <w:p w:rsidR="00233A9A" w:rsidRPr="007B267C" w:rsidRDefault="00542C24" w:rsidP="00233A9A">
                            <w:pPr>
                              <w:numPr>
                                <w:ilvl w:val="0"/>
                                <w:numId w:val="9"/>
                              </w:numPr>
                              <w:ind w:left="2268"/>
                              <w:rPr>
                                <w:rFonts w:ascii="Calibri" w:hAnsi="Calibri" w:cs="Calibri"/>
                                <w:i/>
                              </w:rPr>
                            </w:pPr>
                            <w:r>
                              <w:rPr>
                                <w:rFonts w:ascii="Calibri" w:hAnsi="Calibri" w:cs="Calibri"/>
                                <w:i/>
                              </w:rPr>
                              <w:t>Monitoring and Evaluation</w:t>
                            </w:r>
                          </w:p>
                          <w:p w:rsidR="00233A9A" w:rsidRPr="007B267C" w:rsidRDefault="00542C24" w:rsidP="00233A9A">
                            <w:pPr>
                              <w:numPr>
                                <w:ilvl w:val="0"/>
                                <w:numId w:val="9"/>
                              </w:numPr>
                              <w:ind w:left="2268"/>
                              <w:rPr>
                                <w:rFonts w:ascii="Calibri" w:hAnsi="Calibri" w:cs="Calibri"/>
                                <w:i/>
                              </w:rPr>
                            </w:pPr>
                            <w:r>
                              <w:rPr>
                                <w:rFonts w:ascii="Calibri" w:hAnsi="Calibri" w:cs="Calibri"/>
                                <w:i/>
                              </w:rPr>
                              <w:t>Sources of further information, support and help</w:t>
                            </w:r>
                          </w:p>
                          <w:p w:rsidR="00233A9A" w:rsidRPr="00B474F4" w:rsidRDefault="00233A9A" w:rsidP="00233A9A">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pt;margin-top:-9.5pt;width:455.2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" strokecolor="#4f81bd" strokeweight="5pt">
                <v:stroke linestyle="thickThin"/>
                <v:shadow color="#868686"/>
                <v:textbox>
                  <w:txbxContent>
                    <w:p w:rsidR="00233A9A" w:rsidRDefault="00233A9A" w:rsidP="00233A9A">
                      <w:pPr>
                        <w:jc w:val="center"/>
                      </w:pPr>
                    </w:p>
                    <w:p w:rsidR="00233A9A" w:rsidRDefault="00272C52" w:rsidP="00233A9A">
                      <w:pPr>
                        <w:jc w:val="center"/>
                      </w:pPr>
                      <w:r>
                        <w:rPr>
                          <w:noProof/>
                        </w:rPr>
                        <w:drawing>
                          <wp:inline distT="0" distB="0" distL="0" distR="0">
                            <wp:extent cx="23812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371600"/>
                                    </a:xfrm>
                                    <a:prstGeom prst="rect">
                                      <a:avLst/>
                                    </a:prstGeom>
                                    <a:noFill/>
                                    <a:ln>
                                      <a:noFill/>
                                    </a:ln>
                                  </pic:spPr>
                                </pic:pic>
                              </a:graphicData>
                            </a:graphic>
                          </wp:inline>
                        </w:drawing>
                      </w:r>
                    </w:p>
                    <w:p w:rsidR="00233A9A" w:rsidRDefault="00233A9A" w:rsidP="00233A9A"/>
                    <w:p w:rsidR="00233A9A" w:rsidRDefault="00233A9A" w:rsidP="00233A9A">
                      <w:pPr>
                        <w:jc w:val="center"/>
                        <w:rPr>
                          <w:b/>
                        </w:rPr>
                      </w:pPr>
                      <w:r w:rsidRPr="00B474F4">
                        <w:rPr>
                          <w:b/>
                        </w:rPr>
                        <w:t xml:space="preserve"> </w:t>
                      </w: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233A9A" w:rsidRDefault="00233A9A" w:rsidP="00233A9A">
                      <w:pPr>
                        <w:jc w:val="center"/>
                        <w:rPr>
                          <w:b/>
                        </w:rPr>
                      </w:pPr>
                    </w:p>
                    <w:p w:rsidR="004E6D11" w:rsidRDefault="004E6D11" w:rsidP="006D4AFD">
                      <w:pPr>
                        <w:rPr>
                          <w:rFonts w:ascii="Calibri" w:hAnsi="Calibri"/>
                        </w:rPr>
                      </w:pPr>
                    </w:p>
                    <w:p w:rsidR="006D4AFD" w:rsidRPr="004C4DB5" w:rsidRDefault="006D4AFD" w:rsidP="006D4AFD">
                      <w:pPr>
                        <w:rPr>
                          <w:rFonts w:ascii="Calibri" w:hAnsi="Calibri"/>
                        </w:rPr>
                      </w:pPr>
                      <w:r w:rsidRPr="004C4DB5">
                        <w:rPr>
                          <w:rFonts w:ascii="Calibri" w:hAnsi="Calibri"/>
                        </w:rPr>
                        <w:t>The Anti Bullying Policy is one  of a group of documents that come under the umbrella title of ‘Safeguarding at Hannah More’</w:t>
                      </w:r>
                    </w:p>
                    <w:p w:rsidR="006D4AFD" w:rsidRPr="004C4DB5" w:rsidRDefault="006D4AFD" w:rsidP="006D4AFD">
                      <w:pPr>
                        <w:rPr>
                          <w:rFonts w:ascii="Calibri" w:hAnsi="Calibri"/>
                        </w:rPr>
                      </w:pPr>
                      <w:r w:rsidRPr="004C4DB5">
                        <w:rPr>
                          <w:rFonts w:ascii="Calibri" w:hAnsi="Calibri"/>
                        </w:rPr>
                        <w:t>The other documents in this group should be read in conjunction with this policy to give the full picture of safeguarding arrangements at Hannah More. These  are:</w:t>
                      </w:r>
                    </w:p>
                    <w:p w:rsidR="006D4AFD" w:rsidRPr="001A4EA9" w:rsidRDefault="006D4AFD" w:rsidP="006D4AFD">
                      <w:pPr>
                        <w:pStyle w:val="ListParagraph"/>
                        <w:numPr>
                          <w:ilvl w:val="0"/>
                          <w:numId w:val="13"/>
                        </w:numPr>
                        <w:spacing w:before="100" w:beforeAutospacing="1" w:after="100" w:afterAutospacing="1" w:line="360" w:lineRule="auto"/>
                        <w:rPr>
                          <w:shd w:val="clear" w:color="auto" w:fill="FFFFFF"/>
                          <w:lang w:eastAsia="en-GB"/>
                        </w:rPr>
                      </w:pPr>
                      <w:r>
                        <w:rPr>
                          <w:shd w:val="clear" w:color="auto" w:fill="FFFFFF"/>
                          <w:lang w:eastAsia="en-GB"/>
                        </w:rPr>
                        <w:t xml:space="preserve">Behaviour </w:t>
                      </w:r>
                      <w:r w:rsidR="004E6D11">
                        <w:rPr>
                          <w:shd w:val="clear" w:color="auto" w:fill="FFFFFF"/>
                          <w:lang w:eastAsia="en-GB"/>
                        </w:rPr>
                        <w:t>Strategy</w:t>
                      </w:r>
                    </w:p>
                    <w:p w:rsidR="006D4AFD" w:rsidRPr="001A4EA9" w:rsidRDefault="006D4AFD" w:rsidP="006D4AFD">
                      <w:pPr>
                        <w:pStyle w:val="ListParagraph"/>
                        <w:numPr>
                          <w:ilvl w:val="0"/>
                          <w:numId w:val="13"/>
                        </w:numPr>
                        <w:spacing w:before="100" w:beforeAutospacing="1" w:after="100" w:afterAutospacing="1" w:line="360" w:lineRule="auto"/>
                        <w:rPr>
                          <w:shd w:val="clear" w:color="auto" w:fill="FFFFFF"/>
                          <w:lang w:eastAsia="en-GB"/>
                        </w:rPr>
                      </w:pPr>
                      <w:r w:rsidRPr="001A4EA9">
                        <w:rPr>
                          <w:shd w:val="clear" w:color="auto" w:fill="FFFFFF"/>
                          <w:lang w:eastAsia="en-GB"/>
                        </w:rPr>
                        <w:t>Child Protection Policy, Procedures and Guidelines</w:t>
                      </w:r>
                    </w:p>
                    <w:p w:rsidR="006D4AFD" w:rsidRPr="001A4EA9" w:rsidRDefault="006D4AFD" w:rsidP="006D4AFD">
                      <w:pPr>
                        <w:pStyle w:val="ListParagraph"/>
                        <w:numPr>
                          <w:ilvl w:val="0"/>
                          <w:numId w:val="13"/>
                        </w:numPr>
                        <w:spacing w:line="360" w:lineRule="auto"/>
                        <w:rPr>
                          <w:rFonts w:cs="Arial"/>
                          <w:shd w:val="clear" w:color="auto" w:fill="FFFFFF"/>
                          <w:lang w:eastAsia="en-GB"/>
                        </w:rPr>
                      </w:pPr>
                      <w:r w:rsidRPr="001A4EA9">
                        <w:rPr>
                          <w:shd w:val="clear" w:color="auto" w:fill="FFFFFF"/>
                          <w:lang w:eastAsia="en-GB"/>
                        </w:rPr>
                        <w:t>E- Safety Policy</w:t>
                      </w:r>
                    </w:p>
                    <w:p w:rsidR="006D4AFD" w:rsidRPr="001A4EA9" w:rsidRDefault="006D4AFD" w:rsidP="006D4AFD">
                      <w:pPr>
                        <w:pStyle w:val="ListParagraph"/>
                        <w:numPr>
                          <w:ilvl w:val="0"/>
                          <w:numId w:val="13"/>
                        </w:numPr>
                        <w:spacing w:before="100" w:beforeAutospacing="1" w:after="100" w:afterAutospacing="1" w:line="360" w:lineRule="auto"/>
                        <w:rPr>
                          <w:shd w:val="clear" w:color="auto" w:fill="FFFFFF"/>
                          <w:lang w:eastAsia="en-GB"/>
                        </w:rPr>
                      </w:pPr>
                      <w:r w:rsidRPr="001A4EA9">
                        <w:rPr>
                          <w:shd w:val="clear" w:color="auto" w:fill="FFFFFF"/>
                          <w:lang w:eastAsia="en-GB"/>
                        </w:rPr>
                        <w:t>Educational Visits Policy</w:t>
                      </w:r>
                    </w:p>
                    <w:p w:rsidR="006D4AFD" w:rsidRPr="001A4EA9" w:rsidRDefault="006D4AFD" w:rsidP="006D4AFD">
                      <w:pPr>
                        <w:pStyle w:val="ListParagraph"/>
                        <w:numPr>
                          <w:ilvl w:val="0"/>
                          <w:numId w:val="13"/>
                        </w:numPr>
                        <w:spacing w:before="100" w:beforeAutospacing="1" w:after="100" w:afterAutospacing="1" w:line="360" w:lineRule="auto"/>
                        <w:rPr>
                          <w:shd w:val="clear" w:color="auto" w:fill="FFFFFF"/>
                          <w:lang w:eastAsia="en-GB"/>
                        </w:rPr>
                      </w:pPr>
                      <w:r w:rsidRPr="001A4EA9">
                        <w:rPr>
                          <w:shd w:val="clear" w:color="auto" w:fill="FFFFFF"/>
                          <w:lang w:eastAsia="en-GB"/>
                        </w:rPr>
                        <w:t>Guide to safer working practice</w:t>
                      </w:r>
                    </w:p>
                    <w:p w:rsidR="006D4AFD" w:rsidRPr="001A4EA9" w:rsidRDefault="006D4AFD" w:rsidP="006D4AFD">
                      <w:pPr>
                        <w:pStyle w:val="ListParagraph"/>
                        <w:numPr>
                          <w:ilvl w:val="0"/>
                          <w:numId w:val="13"/>
                        </w:numPr>
                        <w:spacing w:before="100" w:beforeAutospacing="1" w:after="100" w:afterAutospacing="1" w:line="360" w:lineRule="auto"/>
                        <w:rPr>
                          <w:shd w:val="clear" w:color="auto" w:fill="FFFFFF"/>
                          <w:lang w:eastAsia="en-GB"/>
                        </w:rPr>
                      </w:pPr>
                      <w:hyperlink r:id="rId10" w:tgtFrame="_self" w:history="1">
                        <w:r w:rsidRPr="001A4EA9">
                          <w:rPr>
                            <w:shd w:val="clear" w:color="auto" w:fill="FFFFFF"/>
                            <w:lang w:eastAsia="en-GB"/>
                          </w:rPr>
                          <w:t>Health and Safety Policy</w:t>
                        </w:r>
                      </w:hyperlink>
                    </w:p>
                    <w:p w:rsidR="006D4AFD" w:rsidRPr="005A5466" w:rsidRDefault="006D4AFD" w:rsidP="006D4AFD">
                      <w:pPr>
                        <w:pStyle w:val="ListParagraph"/>
                        <w:numPr>
                          <w:ilvl w:val="0"/>
                          <w:numId w:val="13"/>
                        </w:numPr>
                        <w:spacing w:before="100" w:beforeAutospacing="1" w:after="100" w:afterAutospacing="1" w:line="360" w:lineRule="auto"/>
                        <w:rPr>
                          <w:shd w:val="clear" w:color="auto" w:fill="FFFFFF"/>
                          <w:lang w:eastAsia="en-GB"/>
                        </w:rPr>
                      </w:pPr>
                      <w:hyperlink r:id="rId11" w:tgtFrame="_self" w:history="1">
                        <w:r w:rsidRPr="001A4EA9">
                          <w:rPr>
                            <w:rFonts w:cs="Arial"/>
                            <w:shd w:val="clear" w:color="auto" w:fill="FFFFFF"/>
                            <w:lang w:eastAsia="en-GB"/>
                          </w:rPr>
                          <w:t>Health and Safety Annual Audit</w:t>
                        </w:r>
                      </w:hyperlink>
                    </w:p>
                    <w:p w:rsidR="006D4AFD" w:rsidRPr="0040405E" w:rsidRDefault="006D4AFD" w:rsidP="006D4AFD">
                      <w:pPr>
                        <w:pStyle w:val="ListParagraph"/>
                        <w:numPr>
                          <w:ilvl w:val="0"/>
                          <w:numId w:val="13"/>
                        </w:numPr>
                        <w:spacing w:before="100" w:beforeAutospacing="1" w:after="100" w:afterAutospacing="1" w:line="360" w:lineRule="auto"/>
                        <w:rPr>
                          <w:shd w:val="clear" w:color="auto" w:fill="FFFFFF"/>
                          <w:lang w:eastAsia="en-GB"/>
                        </w:rPr>
                      </w:pPr>
                      <w:r>
                        <w:t>First Aid Policy</w:t>
                      </w:r>
                    </w:p>
                    <w:p w:rsidR="006D4AFD" w:rsidRPr="00BC5793" w:rsidRDefault="006D4AFD" w:rsidP="006D4AFD">
                      <w:pPr>
                        <w:pStyle w:val="ListParagraph"/>
                        <w:numPr>
                          <w:ilvl w:val="0"/>
                          <w:numId w:val="13"/>
                        </w:numPr>
                        <w:spacing w:before="100" w:beforeAutospacing="1" w:after="100" w:afterAutospacing="1" w:line="360" w:lineRule="auto"/>
                        <w:rPr>
                          <w:shd w:val="clear" w:color="auto" w:fill="FFFFFF"/>
                          <w:lang w:eastAsia="en-GB"/>
                        </w:rPr>
                      </w:pPr>
                      <w:r w:rsidRPr="00BC5793">
                        <w:t>Annual Safeguarding Audit</w:t>
                      </w:r>
                    </w:p>
                    <w:p w:rsidR="006D4AFD" w:rsidRPr="008E4D33" w:rsidRDefault="006D4AFD" w:rsidP="006D4AFD">
                      <w:pPr>
                        <w:pStyle w:val="ListParagraph"/>
                        <w:numPr>
                          <w:ilvl w:val="0"/>
                          <w:numId w:val="13"/>
                        </w:numPr>
                        <w:spacing w:before="100" w:beforeAutospacing="1" w:after="100" w:afterAutospacing="1" w:line="360" w:lineRule="auto"/>
                        <w:rPr>
                          <w:shd w:val="clear" w:color="auto" w:fill="FFFFFF"/>
                          <w:lang w:eastAsia="en-GB"/>
                        </w:rPr>
                      </w:pPr>
                      <w:r w:rsidRPr="00BC5793">
                        <w:t>Single Central Record Policy</w:t>
                      </w:r>
                    </w:p>
                    <w:p w:rsidR="006D4AFD" w:rsidRPr="00BC5793" w:rsidRDefault="006D4AFD" w:rsidP="006D4AFD">
                      <w:pPr>
                        <w:pStyle w:val="ListParagraph"/>
                        <w:numPr>
                          <w:ilvl w:val="0"/>
                          <w:numId w:val="13"/>
                        </w:numPr>
                        <w:spacing w:before="100" w:beforeAutospacing="1" w:after="100" w:afterAutospacing="1" w:line="360" w:lineRule="auto"/>
                        <w:rPr>
                          <w:shd w:val="clear" w:color="auto" w:fill="FFFFFF"/>
                          <w:lang w:eastAsia="en-GB"/>
                        </w:rPr>
                      </w:pPr>
                      <w:r>
                        <w:t>Safer Recruitment Policy</w:t>
                      </w:r>
                    </w:p>
                    <w:p w:rsidR="00233A9A" w:rsidRPr="009608A6" w:rsidRDefault="00233A9A" w:rsidP="009608A6">
                      <w:pPr>
                        <w:spacing w:line="480" w:lineRule="auto"/>
                        <w:ind w:left="1984"/>
                        <w:rPr>
                          <w:rFonts w:ascii="Calibri" w:hAnsi="Calibri" w:cs="Calibri"/>
                          <w:b/>
                        </w:rPr>
                      </w:pPr>
                      <w:r w:rsidRPr="00436FE2">
                        <w:rPr>
                          <w:rFonts w:ascii="Calibri" w:hAnsi="Calibri" w:cs="Calibri"/>
                          <w:b/>
                        </w:rPr>
                        <w:t>Policy Structure:</w:t>
                      </w:r>
                    </w:p>
                    <w:p w:rsidR="00233A9A" w:rsidRPr="007B267C" w:rsidRDefault="00542C24" w:rsidP="00233A9A">
                      <w:pPr>
                        <w:numPr>
                          <w:ilvl w:val="0"/>
                          <w:numId w:val="9"/>
                        </w:numPr>
                        <w:ind w:left="2268"/>
                        <w:rPr>
                          <w:rFonts w:ascii="Calibri" w:hAnsi="Calibri" w:cs="Calibri"/>
                          <w:i/>
                        </w:rPr>
                      </w:pPr>
                      <w:r>
                        <w:rPr>
                          <w:rFonts w:ascii="Calibri" w:hAnsi="Calibri" w:cs="Calibri"/>
                          <w:i/>
                        </w:rPr>
                        <w:t>Aims</w:t>
                      </w:r>
                    </w:p>
                    <w:p w:rsidR="00233A9A" w:rsidRPr="007B267C" w:rsidRDefault="00542C24" w:rsidP="00233A9A">
                      <w:pPr>
                        <w:numPr>
                          <w:ilvl w:val="0"/>
                          <w:numId w:val="9"/>
                        </w:numPr>
                        <w:ind w:left="2268"/>
                        <w:rPr>
                          <w:rFonts w:ascii="Calibri" w:hAnsi="Calibri" w:cs="Calibri"/>
                          <w:i/>
                        </w:rPr>
                      </w:pPr>
                      <w:r>
                        <w:rPr>
                          <w:rFonts w:ascii="Calibri" w:hAnsi="Calibri" w:cs="Calibri"/>
                          <w:i/>
                        </w:rPr>
                        <w:t>What is Bullying?</w:t>
                      </w:r>
                    </w:p>
                    <w:p w:rsidR="00233A9A" w:rsidRPr="007B267C" w:rsidRDefault="00542C24" w:rsidP="00233A9A">
                      <w:pPr>
                        <w:numPr>
                          <w:ilvl w:val="0"/>
                          <w:numId w:val="9"/>
                        </w:numPr>
                        <w:ind w:left="2268"/>
                        <w:rPr>
                          <w:rFonts w:ascii="Calibri" w:hAnsi="Calibri" w:cs="Calibri"/>
                          <w:i/>
                        </w:rPr>
                      </w:pPr>
                      <w:r>
                        <w:rPr>
                          <w:rFonts w:ascii="Calibri" w:hAnsi="Calibri" w:cs="Calibri"/>
                          <w:i/>
                        </w:rPr>
                        <w:t>Signs of Bullying</w:t>
                      </w:r>
                    </w:p>
                    <w:p w:rsidR="00233A9A" w:rsidRPr="007B267C" w:rsidRDefault="00542C24" w:rsidP="00233A9A">
                      <w:pPr>
                        <w:numPr>
                          <w:ilvl w:val="0"/>
                          <w:numId w:val="9"/>
                        </w:numPr>
                        <w:ind w:left="2268"/>
                        <w:rPr>
                          <w:rFonts w:ascii="Calibri" w:hAnsi="Calibri" w:cs="Calibri"/>
                          <w:i/>
                        </w:rPr>
                      </w:pPr>
                      <w:r>
                        <w:rPr>
                          <w:rFonts w:ascii="Calibri" w:hAnsi="Calibri" w:cs="Calibri"/>
                          <w:i/>
                        </w:rPr>
                        <w:t>Actions to tackle bullying</w:t>
                      </w:r>
                    </w:p>
                    <w:p w:rsidR="00233A9A" w:rsidRPr="007B267C" w:rsidRDefault="00542C24" w:rsidP="00233A9A">
                      <w:pPr>
                        <w:numPr>
                          <w:ilvl w:val="0"/>
                          <w:numId w:val="9"/>
                        </w:numPr>
                        <w:ind w:left="2268"/>
                        <w:rPr>
                          <w:rFonts w:ascii="Calibri" w:hAnsi="Calibri" w:cs="Calibri"/>
                          <w:i/>
                        </w:rPr>
                      </w:pPr>
                      <w:r>
                        <w:rPr>
                          <w:rFonts w:ascii="Calibri" w:hAnsi="Calibri" w:cs="Calibri"/>
                          <w:i/>
                        </w:rPr>
                        <w:t>Parental Involvement</w:t>
                      </w:r>
                    </w:p>
                    <w:p w:rsidR="00233A9A" w:rsidRPr="007B267C" w:rsidRDefault="00542C24" w:rsidP="00233A9A">
                      <w:pPr>
                        <w:numPr>
                          <w:ilvl w:val="0"/>
                          <w:numId w:val="9"/>
                        </w:numPr>
                        <w:ind w:left="2268"/>
                        <w:rPr>
                          <w:rFonts w:ascii="Calibri" w:hAnsi="Calibri" w:cs="Calibri"/>
                          <w:i/>
                        </w:rPr>
                      </w:pPr>
                      <w:r>
                        <w:rPr>
                          <w:rFonts w:ascii="Calibri" w:hAnsi="Calibri" w:cs="Calibri"/>
                          <w:i/>
                        </w:rPr>
                        <w:t>Monitoring and Evaluation</w:t>
                      </w:r>
                    </w:p>
                    <w:p w:rsidR="00233A9A" w:rsidRPr="007B267C" w:rsidRDefault="00542C24" w:rsidP="00233A9A">
                      <w:pPr>
                        <w:numPr>
                          <w:ilvl w:val="0"/>
                          <w:numId w:val="9"/>
                        </w:numPr>
                        <w:ind w:left="2268"/>
                        <w:rPr>
                          <w:rFonts w:ascii="Calibri" w:hAnsi="Calibri" w:cs="Calibri"/>
                          <w:i/>
                        </w:rPr>
                      </w:pPr>
                      <w:r>
                        <w:rPr>
                          <w:rFonts w:ascii="Calibri" w:hAnsi="Calibri" w:cs="Calibri"/>
                          <w:i/>
                        </w:rPr>
                        <w:t>Sources of further information, support and help</w:t>
                      </w:r>
                    </w:p>
                    <w:p w:rsidR="00233A9A" w:rsidRPr="00B474F4" w:rsidRDefault="00233A9A" w:rsidP="00233A9A">
                      <w:pPr>
                        <w:jc w:val="center"/>
                        <w:rPr>
                          <w:b/>
                        </w:rPr>
                      </w:pPr>
                    </w:p>
                  </w:txbxContent>
                </v:textbox>
              </v:shape>
            </w:pict>
          </mc:Fallback>
        </mc:AlternateContent>
      </w: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72C52" w:rsidP="00854457">
      <w:pPr>
        <w:autoSpaceDE w:val="0"/>
        <w:autoSpaceDN w:val="0"/>
        <w:adjustRightInd w:val="0"/>
        <w:rPr>
          <w:rFonts w:ascii="Calibri" w:hAnsi="Calibri" w:cs="Arial"/>
          <w:b/>
          <w:bCs/>
          <w:sz w:val="22"/>
          <w:szCs w:val="22"/>
        </w:rPr>
      </w:pPr>
      <w:r>
        <w:rPr>
          <w:rFonts w:ascii="Calibri" w:hAnsi="Calibri" w:cs="Arial"/>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922655</wp:posOffset>
                </wp:positionH>
                <wp:positionV relativeFrom="paragraph">
                  <wp:posOffset>135255</wp:posOffset>
                </wp:positionV>
                <wp:extent cx="3762375" cy="2676525"/>
                <wp:effectExtent l="8255" t="12065" r="1079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676525"/>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3A9A" w:rsidRPr="00510EFB" w:rsidRDefault="00233A9A" w:rsidP="00233A9A">
                            <w:pPr>
                              <w:rPr>
                                <w:rFonts w:ascii="Calibri" w:hAnsi="Calibri"/>
                              </w:rPr>
                            </w:pPr>
                            <w:r w:rsidRPr="00510EFB">
                              <w:rPr>
                                <w:rFonts w:ascii="Calibri" w:hAnsi="Calibri"/>
                                <w:b/>
                                <w:sz w:val="28"/>
                                <w:szCs w:val="28"/>
                              </w:rPr>
                              <w:t xml:space="preserve">Policy Title: </w:t>
                            </w:r>
                            <w:r w:rsidRPr="00510EFB">
                              <w:rPr>
                                <w:rFonts w:ascii="Calibri" w:hAnsi="Calibri"/>
                              </w:rPr>
                              <w:t>Anti Bullying Policy</w:t>
                            </w:r>
                            <w:r w:rsidR="009608A6" w:rsidRPr="00510EFB">
                              <w:rPr>
                                <w:rFonts w:ascii="Calibri" w:hAnsi="Calibri"/>
                              </w:rPr>
                              <w:t xml:space="preserve"> </w:t>
                            </w:r>
                          </w:p>
                          <w:p w:rsidR="00233A9A" w:rsidRPr="00851017" w:rsidRDefault="00233A9A" w:rsidP="00233A9A">
                            <w:pPr>
                              <w:rPr>
                                <w:rFonts w:ascii="Calibri" w:hAnsi="Calibri"/>
                                <w:b/>
                                <w:sz w:val="28"/>
                                <w:szCs w:val="28"/>
                              </w:rPr>
                            </w:pPr>
                          </w:p>
                          <w:p w:rsidR="00233A9A" w:rsidRPr="00510EFB" w:rsidRDefault="009608A6" w:rsidP="00233A9A">
                            <w:pPr>
                              <w:rPr>
                                <w:rFonts w:ascii="Calibri" w:hAnsi="Calibri"/>
                              </w:rPr>
                            </w:pPr>
                            <w:r>
                              <w:rPr>
                                <w:rFonts w:ascii="Calibri" w:hAnsi="Calibri"/>
                                <w:b/>
                                <w:sz w:val="28"/>
                                <w:szCs w:val="28"/>
                              </w:rPr>
                              <w:t>Date Drafted</w:t>
                            </w:r>
                            <w:r w:rsidR="00510EFB">
                              <w:rPr>
                                <w:rFonts w:ascii="Calibri" w:hAnsi="Calibri"/>
                                <w:b/>
                                <w:sz w:val="28"/>
                                <w:szCs w:val="28"/>
                              </w:rPr>
                              <w:t>:</w:t>
                            </w:r>
                            <w:r>
                              <w:rPr>
                                <w:rFonts w:ascii="Calibri" w:hAnsi="Calibri"/>
                                <w:b/>
                                <w:sz w:val="28"/>
                                <w:szCs w:val="28"/>
                              </w:rPr>
                              <w:t xml:space="preserve"> </w:t>
                            </w:r>
                            <w:r w:rsidRPr="00510EFB">
                              <w:rPr>
                                <w:rFonts w:ascii="Calibri" w:hAnsi="Calibri"/>
                              </w:rPr>
                              <w:t>D</w:t>
                            </w:r>
                            <w:r w:rsidR="00510EFB" w:rsidRPr="00510EFB">
                              <w:rPr>
                                <w:rFonts w:ascii="Calibri" w:hAnsi="Calibri"/>
                              </w:rPr>
                              <w:t>ecember</w:t>
                            </w:r>
                            <w:r w:rsidRPr="00510EFB">
                              <w:rPr>
                                <w:rFonts w:ascii="Calibri" w:hAnsi="Calibri"/>
                              </w:rPr>
                              <w:t xml:space="preserve"> 2015 </w:t>
                            </w:r>
                          </w:p>
                          <w:p w:rsidR="009608A6" w:rsidRPr="00851017" w:rsidRDefault="009608A6" w:rsidP="00233A9A">
                            <w:pPr>
                              <w:rPr>
                                <w:rFonts w:ascii="Calibri" w:hAnsi="Calibri"/>
                                <w:b/>
                                <w:sz w:val="28"/>
                                <w:szCs w:val="28"/>
                              </w:rPr>
                            </w:pPr>
                          </w:p>
                          <w:p w:rsidR="00233A9A" w:rsidRDefault="00233A9A" w:rsidP="00233A9A">
                            <w:pPr>
                              <w:rPr>
                                <w:rFonts w:ascii="Calibri" w:hAnsi="Calibri"/>
                                <w:b/>
                                <w:sz w:val="28"/>
                                <w:szCs w:val="28"/>
                              </w:rPr>
                            </w:pPr>
                            <w:r w:rsidRPr="00851017">
                              <w:rPr>
                                <w:rFonts w:ascii="Calibri" w:hAnsi="Calibri"/>
                                <w:b/>
                                <w:sz w:val="28"/>
                                <w:szCs w:val="28"/>
                              </w:rPr>
                              <w:t>Date Ratified by Governors:</w:t>
                            </w:r>
                            <w:r w:rsidR="00510EFB">
                              <w:rPr>
                                <w:rFonts w:ascii="Calibri" w:hAnsi="Calibri"/>
                                <w:b/>
                                <w:sz w:val="28"/>
                                <w:szCs w:val="28"/>
                              </w:rPr>
                              <w:t xml:space="preserve"> </w:t>
                            </w:r>
                            <w:r w:rsidR="00510EFB" w:rsidRPr="00510EFB">
                              <w:rPr>
                                <w:rFonts w:ascii="Calibri" w:hAnsi="Calibri"/>
                              </w:rPr>
                              <w:t>14</w:t>
                            </w:r>
                            <w:r w:rsidR="00510EFB" w:rsidRPr="00510EFB">
                              <w:rPr>
                                <w:rFonts w:ascii="Calibri" w:hAnsi="Calibri"/>
                                <w:vertAlign w:val="superscript"/>
                              </w:rPr>
                              <w:t>th</w:t>
                            </w:r>
                            <w:r w:rsidR="00510EFB" w:rsidRPr="00510EFB">
                              <w:rPr>
                                <w:rFonts w:ascii="Calibri" w:hAnsi="Calibri"/>
                              </w:rPr>
                              <w:t xml:space="preserve"> January 2016</w:t>
                            </w:r>
                          </w:p>
                          <w:p w:rsidR="00233A9A" w:rsidRDefault="00233A9A" w:rsidP="00233A9A">
                            <w:pPr>
                              <w:rPr>
                                <w:rFonts w:ascii="Calibri" w:hAnsi="Calibri"/>
                                <w:b/>
                                <w:sz w:val="28"/>
                                <w:szCs w:val="28"/>
                              </w:rPr>
                            </w:pPr>
                          </w:p>
                          <w:p w:rsidR="00233A9A" w:rsidRPr="00851017" w:rsidRDefault="00233A9A" w:rsidP="00233A9A">
                            <w:pPr>
                              <w:rPr>
                                <w:rFonts w:ascii="Calibri" w:hAnsi="Calibri"/>
                                <w:b/>
                                <w:sz w:val="28"/>
                                <w:szCs w:val="28"/>
                              </w:rPr>
                            </w:pPr>
                            <w:r>
                              <w:rPr>
                                <w:rFonts w:ascii="Calibri" w:hAnsi="Calibri"/>
                                <w:b/>
                                <w:sz w:val="28"/>
                                <w:szCs w:val="28"/>
                              </w:rPr>
                              <w:t>Effective From:</w:t>
                            </w:r>
                            <w:r w:rsidR="00510EFB">
                              <w:rPr>
                                <w:rFonts w:ascii="Calibri" w:hAnsi="Calibri"/>
                                <w:b/>
                                <w:sz w:val="28"/>
                                <w:szCs w:val="28"/>
                              </w:rPr>
                              <w:t xml:space="preserve"> </w:t>
                            </w:r>
                            <w:r w:rsidR="00510EFB" w:rsidRPr="00510EFB">
                              <w:rPr>
                                <w:rFonts w:ascii="Calibri" w:hAnsi="Calibri"/>
                              </w:rPr>
                              <w:t>18</w:t>
                            </w:r>
                            <w:r w:rsidR="00510EFB" w:rsidRPr="00510EFB">
                              <w:rPr>
                                <w:rFonts w:ascii="Calibri" w:hAnsi="Calibri"/>
                                <w:vertAlign w:val="superscript"/>
                              </w:rPr>
                              <w:t>th</w:t>
                            </w:r>
                            <w:r w:rsidR="00510EFB" w:rsidRPr="00510EFB">
                              <w:rPr>
                                <w:rFonts w:ascii="Calibri" w:hAnsi="Calibri"/>
                              </w:rPr>
                              <w:t xml:space="preserve"> January 2016</w:t>
                            </w:r>
                          </w:p>
                          <w:p w:rsidR="00233A9A" w:rsidRPr="00851017" w:rsidRDefault="00233A9A" w:rsidP="00233A9A">
                            <w:pPr>
                              <w:rPr>
                                <w:rFonts w:ascii="Calibri" w:hAnsi="Calibri"/>
                                <w:b/>
                                <w:sz w:val="28"/>
                                <w:szCs w:val="28"/>
                              </w:rPr>
                            </w:pPr>
                          </w:p>
                          <w:p w:rsidR="00233A9A" w:rsidRPr="00851017" w:rsidRDefault="00233A9A" w:rsidP="00233A9A">
                            <w:pPr>
                              <w:rPr>
                                <w:rFonts w:ascii="Calibri" w:hAnsi="Calibri"/>
                                <w:b/>
                                <w:sz w:val="28"/>
                                <w:szCs w:val="28"/>
                              </w:rPr>
                            </w:pPr>
                            <w:r w:rsidRPr="00851017">
                              <w:rPr>
                                <w:rFonts w:ascii="Calibri" w:hAnsi="Calibri"/>
                                <w:b/>
                                <w:sz w:val="28"/>
                                <w:szCs w:val="28"/>
                              </w:rPr>
                              <w:t>Date for Renewal:</w:t>
                            </w:r>
                            <w:r w:rsidR="00510EFB">
                              <w:rPr>
                                <w:rFonts w:ascii="Calibri" w:hAnsi="Calibri"/>
                                <w:b/>
                                <w:sz w:val="28"/>
                                <w:szCs w:val="28"/>
                              </w:rPr>
                              <w:t xml:space="preserve"> </w:t>
                            </w:r>
                            <w:r w:rsidR="00510EFB" w:rsidRPr="00510EFB">
                              <w:rPr>
                                <w:rFonts w:ascii="Calibri" w:hAnsi="Calibri"/>
                              </w:rPr>
                              <w:t>January 2018</w:t>
                            </w:r>
                          </w:p>
                          <w:p w:rsidR="00233A9A" w:rsidRPr="00851017" w:rsidRDefault="00233A9A" w:rsidP="00233A9A">
                            <w:pPr>
                              <w:rPr>
                                <w:rFonts w:ascii="Calibri" w:hAnsi="Calibri"/>
                                <w:b/>
                                <w:sz w:val="28"/>
                                <w:szCs w:val="28"/>
                              </w:rPr>
                            </w:pPr>
                          </w:p>
                          <w:p w:rsidR="00233A9A" w:rsidRDefault="00233A9A" w:rsidP="00233A9A">
                            <w:pPr>
                              <w:rPr>
                                <w:rFonts w:ascii="Calibri" w:hAnsi="Calibri"/>
                                <w:b/>
                                <w:sz w:val="28"/>
                                <w:szCs w:val="28"/>
                              </w:rPr>
                            </w:pPr>
                            <w:r w:rsidRPr="00851017">
                              <w:rPr>
                                <w:rFonts w:ascii="Calibri" w:hAnsi="Calibri"/>
                                <w:b/>
                                <w:sz w:val="28"/>
                                <w:szCs w:val="28"/>
                              </w:rPr>
                              <w:t>Signed by the Headteacher:</w:t>
                            </w:r>
                          </w:p>
                          <w:p w:rsidR="00510EFB" w:rsidRPr="00510EFB" w:rsidRDefault="00510EFB" w:rsidP="00233A9A">
                            <w:pPr>
                              <w:rPr>
                                <w:rFonts w:ascii="Calibri" w:hAnsi="Calibri"/>
                              </w:rPr>
                            </w:pPr>
                            <w:r>
                              <w:rPr>
                                <w:rFonts w:ascii="Calibri" w:hAnsi="Calibri"/>
                              </w:rPr>
                              <w:t xml:space="preserve">                                                              </w:t>
                            </w:r>
                            <w:r w:rsidRPr="00510EFB">
                              <w:rPr>
                                <w:rFonts w:ascii="Calibri" w:hAnsi="Calibri"/>
                              </w:rPr>
                              <w:t>15</w:t>
                            </w:r>
                            <w:r w:rsidRPr="00510EFB">
                              <w:rPr>
                                <w:rFonts w:ascii="Calibri" w:hAnsi="Calibri"/>
                                <w:vertAlign w:val="superscript"/>
                              </w:rPr>
                              <w:t>th</w:t>
                            </w:r>
                            <w:r w:rsidRPr="00510EFB">
                              <w:rPr>
                                <w:rFonts w:ascii="Calibri" w:hAnsi="Calibri"/>
                              </w:rPr>
                              <w:t xml:space="preserve"> January 2016</w:t>
                            </w:r>
                          </w:p>
                          <w:p w:rsidR="00233A9A" w:rsidRDefault="00233A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2.65pt;margin-top:10.65pt;width:296.25pt;height:2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" strokecolor="#4f81bd" strokeweight="1pt">
                <v:stroke dashstyle="dash"/>
                <v:shadow color="#868686"/>
                <v:textbox>
                  <w:txbxContent>
                    <w:p w:rsidR="00233A9A" w:rsidRPr="00510EFB" w:rsidRDefault="00233A9A" w:rsidP="00233A9A">
                      <w:pPr>
                        <w:rPr>
                          <w:rFonts w:ascii="Calibri" w:hAnsi="Calibri"/>
                        </w:rPr>
                      </w:pPr>
                      <w:r w:rsidRPr="00510EFB">
                        <w:rPr>
                          <w:rFonts w:ascii="Calibri" w:hAnsi="Calibri"/>
                          <w:b/>
                          <w:sz w:val="28"/>
                          <w:szCs w:val="28"/>
                        </w:rPr>
                        <w:t xml:space="preserve">Policy Title: </w:t>
                      </w:r>
                      <w:r w:rsidRPr="00510EFB">
                        <w:rPr>
                          <w:rFonts w:ascii="Calibri" w:hAnsi="Calibri"/>
                        </w:rPr>
                        <w:t>Anti Bullying Policy</w:t>
                      </w:r>
                      <w:r w:rsidR="009608A6" w:rsidRPr="00510EFB">
                        <w:rPr>
                          <w:rFonts w:ascii="Calibri" w:hAnsi="Calibri"/>
                        </w:rPr>
                        <w:t xml:space="preserve"> </w:t>
                      </w:r>
                    </w:p>
                    <w:p w:rsidR="00233A9A" w:rsidRPr="00851017" w:rsidRDefault="00233A9A" w:rsidP="00233A9A">
                      <w:pPr>
                        <w:rPr>
                          <w:rFonts w:ascii="Calibri" w:hAnsi="Calibri"/>
                          <w:b/>
                          <w:sz w:val="28"/>
                          <w:szCs w:val="28"/>
                        </w:rPr>
                      </w:pPr>
                    </w:p>
                    <w:p w:rsidR="00233A9A" w:rsidRPr="00510EFB" w:rsidRDefault="009608A6" w:rsidP="00233A9A">
                      <w:pPr>
                        <w:rPr>
                          <w:rFonts w:ascii="Calibri" w:hAnsi="Calibri"/>
                        </w:rPr>
                      </w:pPr>
                      <w:r>
                        <w:rPr>
                          <w:rFonts w:ascii="Calibri" w:hAnsi="Calibri"/>
                          <w:b/>
                          <w:sz w:val="28"/>
                          <w:szCs w:val="28"/>
                        </w:rPr>
                        <w:t>Date Drafted</w:t>
                      </w:r>
                      <w:r w:rsidR="00510EFB">
                        <w:rPr>
                          <w:rFonts w:ascii="Calibri" w:hAnsi="Calibri"/>
                          <w:b/>
                          <w:sz w:val="28"/>
                          <w:szCs w:val="28"/>
                        </w:rPr>
                        <w:t>:</w:t>
                      </w:r>
                      <w:r>
                        <w:rPr>
                          <w:rFonts w:ascii="Calibri" w:hAnsi="Calibri"/>
                          <w:b/>
                          <w:sz w:val="28"/>
                          <w:szCs w:val="28"/>
                        </w:rPr>
                        <w:t xml:space="preserve"> </w:t>
                      </w:r>
                      <w:r w:rsidRPr="00510EFB">
                        <w:rPr>
                          <w:rFonts w:ascii="Calibri" w:hAnsi="Calibri"/>
                        </w:rPr>
                        <w:t>D</w:t>
                      </w:r>
                      <w:r w:rsidR="00510EFB" w:rsidRPr="00510EFB">
                        <w:rPr>
                          <w:rFonts w:ascii="Calibri" w:hAnsi="Calibri"/>
                        </w:rPr>
                        <w:t>ecember</w:t>
                      </w:r>
                      <w:r w:rsidRPr="00510EFB">
                        <w:rPr>
                          <w:rFonts w:ascii="Calibri" w:hAnsi="Calibri"/>
                        </w:rPr>
                        <w:t xml:space="preserve"> 2015 </w:t>
                      </w:r>
                    </w:p>
                    <w:p w:rsidR="009608A6" w:rsidRPr="00851017" w:rsidRDefault="009608A6" w:rsidP="00233A9A">
                      <w:pPr>
                        <w:rPr>
                          <w:rFonts w:ascii="Calibri" w:hAnsi="Calibri"/>
                          <w:b/>
                          <w:sz w:val="28"/>
                          <w:szCs w:val="28"/>
                        </w:rPr>
                      </w:pPr>
                    </w:p>
                    <w:p w:rsidR="00233A9A" w:rsidRDefault="00233A9A" w:rsidP="00233A9A">
                      <w:pPr>
                        <w:rPr>
                          <w:rFonts w:ascii="Calibri" w:hAnsi="Calibri"/>
                          <w:b/>
                          <w:sz w:val="28"/>
                          <w:szCs w:val="28"/>
                        </w:rPr>
                      </w:pPr>
                      <w:r w:rsidRPr="00851017">
                        <w:rPr>
                          <w:rFonts w:ascii="Calibri" w:hAnsi="Calibri"/>
                          <w:b/>
                          <w:sz w:val="28"/>
                          <w:szCs w:val="28"/>
                        </w:rPr>
                        <w:t>Date Ratified by Governors:</w:t>
                      </w:r>
                      <w:r w:rsidR="00510EFB">
                        <w:rPr>
                          <w:rFonts w:ascii="Calibri" w:hAnsi="Calibri"/>
                          <w:b/>
                          <w:sz w:val="28"/>
                          <w:szCs w:val="28"/>
                        </w:rPr>
                        <w:t xml:space="preserve"> </w:t>
                      </w:r>
                      <w:r w:rsidR="00510EFB" w:rsidRPr="00510EFB">
                        <w:rPr>
                          <w:rFonts w:ascii="Calibri" w:hAnsi="Calibri"/>
                        </w:rPr>
                        <w:t>14</w:t>
                      </w:r>
                      <w:r w:rsidR="00510EFB" w:rsidRPr="00510EFB">
                        <w:rPr>
                          <w:rFonts w:ascii="Calibri" w:hAnsi="Calibri"/>
                          <w:vertAlign w:val="superscript"/>
                        </w:rPr>
                        <w:t>th</w:t>
                      </w:r>
                      <w:r w:rsidR="00510EFB" w:rsidRPr="00510EFB">
                        <w:rPr>
                          <w:rFonts w:ascii="Calibri" w:hAnsi="Calibri"/>
                        </w:rPr>
                        <w:t xml:space="preserve"> January 2016</w:t>
                      </w:r>
                    </w:p>
                    <w:p w:rsidR="00233A9A" w:rsidRDefault="00233A9A" w:rsidP="00233A9A">
                      <w:pPr>
                        <w:rPr>
                          <w:rFonts w:ascii="Calibri" w:hAnsi="Calibri"/>
                          <w:b/>
                          <w:sz w:val="28"/>
                          <w:szCs w:val="28"/>
                        </w:rPr>
                      </w:pPr>
                    </w:p>
                    <w:p w:rsidR="00233A9A" w:rsidRPr="00851017" w:rsidRDefault="00233A9A" w:rsidP="00233A9A">
                      <w:pPr>
                        <w:rPr>
                          <w:rFonts w:ascii="Calibri" w:hAnsi="Calibri"/>
                          <w:b/>
                          <w:sz w:val="28"/>
                          <w:szCs w:val="28"/>
                        </w:rPr>
                      </w:pPr>
                      <w:r>
                        <w:rPr>
                          <w:rFonts w:ascii="Calibri" w:hAnsi="Calibri"/>
                          <w:b/>
                          <w:sz w:val="28"/>
                          <w:szCs w:val="28"/>
                        </w:rPr>
                        <w:t>Effective From:</w:t>
                      </w:r>
                      <w:r w:rsidR="00510EFB">
                        <w:rPr>
                          <w:rFonts w:ascii="Calibri" w:hAnsi="Calibri"/>
                          <w:b/>
                          <w:sz w:val="28"/>
                          <w:szCs w:val="28"/>
                        </w:rPr>
                        <w:t xml:space="preserve"> </w:t>
                      </w:r>
                      <w:r w:rsidR="00510EFB" w:rsidRPr="00510EFB">
                        <w:rPr>
                          <w:rFonts w:ascii="Calibri" w:hAnsi="Calibri"/>
                        </w:rPr>
                        <w:t>18</w:t>
                      </w:r>
                      <w:r w:rsidR="00510EFB" w:rsidRPr="00510EFB">
                        <w:rPr>
                          <w:rFonts w:ascii="Calibri" w:hAnsi="Calibri"/>
                          <w:vertAlign w:val="superscript"/>
                        </w:rPr>
                        <w:t>th</w:t>
                      </w:r>
                      <w:r w:rsidR="00510EFB" w:rsidRPr="00510EFB">
                        <w:rPr>
                          <w:rFonts w:ascii="Calibri" w:hAnsi="Calibri"/>
                        </w:rPr>
                        <w:t xml:space="preserve"> January 2016</w:t>
                      </w:r>
                    </w:p>
                    <w:p w:rsidR="00233A9A" w:rsidRPr="00851017" w:rsidRDefault="00233A9A" w:rsidP="00233A9A">
                      <w:pPr>
                        <w:rPr>
                          <w:rFonts w:ascii="Calibri" w:hAnsi="Calibri"/>
                          <w:b/>
                          <w:sz w:val="28"/>
                          <w:szCs w:val="28"/>
                        </w:rPr>
                      </w:pPr>
                    </w:p>
                    <w:p w:rsidR="00233A9A" w:rsidRPr="00851017" w:rsidRDefault="00233A9A" w:rsidP="00233A9A">
                      <w:pPr>
                        <w:rPr>
                          <w:rFonts w:ascii="Calibri" w:hAnsi="Calibri"/>
                          <w:b/>
                          <w:sz w:val="28"/>
                          <w:szCs w:val="28"/>
                        </w:rPr>
                      </w:pPr>
                      <w:r w:rsidRPr="00851017">
                        <w:rPr>
                          <w:rFonts w:ascii="Calibri" w:hAnsi="Calibri"/>
                          <w:b/>
                          <w:sz w:val="28"/>
                          <w:szCs w:val="28"/>
                        </w:rPr>
                        <w:t>Date for Renewal:</w:t>
                      </w:r>
                      <w:r w:rsidR="00510EFB">
                        <w:rPr>
                          <w:rFonts w:ascii="Calibri" w:hAnsi="Calibri"/>
                          <w:b/>
                          <w:sz w:val="28"/>
                          <w:szCs w:val="28"/>
                        </w:rPr>
                        <w:t xml:space="preserve"> </w:t>
                      </w:r>
                      <w:r w:rsidR="00510EFB" w:rsidRPr="00510EFB">
                        <w:rPr>
                          <w:rFonts w:ascii="Calibri" w:hAnsi="Calibri"/>
                        </w:rPr>
                        <w:t>January 2018</w:t>
                      </w:r>
                    </w:p>
                    <w:p w:rsidR="00233A9A" w:rsidRPr="00851017" w:rsidRDefault="00233A9A" w:rsidP="00233A9A">
                      <w:pPr>
                        <w:rPr>
                          <w:rFonts w:ascii="Calibri" w:hAnsi="Calibri"/>
                          <w:b/>
                          <w:sz w:val="28"/>
                          <w:szCs w:val="28"/>
                        </w:rPr>
                      </w:pPr>
                    </w:p>
                    <w:p w:rsidR="00233A9A" w:rsidRDefault="00233A9A" w:rsidP="00233A9A">
                      <w:pPr>
                        <w:rPr>
                          <w:rFonts w:ascii="Calibri" w:hAnsi="Calibri"/>
                          <w:b/>
                          <w:sz w:val="28"/>
                          <w:szCs w:val="28"/>
                        </w:rPr>
                      </w:pPr>
                      <w:r w:rsidRPr="00851017">
                        <w:rPr>
                          <w:rFonts w:ascii="Calibri" w:hAnsi="Calibri"/>
                          <w:b/>
                          <w:sz w:val="28"/>
                          <w:szCs w:val="28"/>
                        </w:rPr>
                        <w:t>Signed by the Headteacher:</w:t>
                      </w:r>
                    </w:p>
                    <w:p w:rsidR="00510EFB" w:rsidRPr="00510EFB" w:rsidRDefault="00510EFB" w:rsidP="00233A9A">
                      <w:pPr>
                        <w:rPr>
                          <w:rFonts w:ascii="Calibri" w:hAnsi="Calibri"/>
                        </w:rPr>
                      </w:pPr>
                      <w:r>
                        <w:rPr>
                          <w:rFonts w:ascii="Calibri" w:hAnsi="Calibri"/>
                        </w:rPr>
                        <w:t xml:space="preserve">                                                              </w:t>
                      </w:r>
                      <w:r w:rsidRPr="00510EFB">
                        <w:rPr>
                          <w:rFonts w:ascii="Calibri" w:hAnsi="Calibri"/>
                        </w:rPr>
                        <w:t>15</w:t>
                      </w:r>
                      <w:r w:rsidRPr="00510EFB">
                        <w:rPr>
                          <w:rFonts w:ascii="Calibri" w:hAnsi="Calibri"/>
                          <w:vertAlign w:val="superscript"/>
                        </w:rPr>
                        <w:t>th</w:t>
                      </w:r>
                      <w:r w:rsidRPr="00510EFB">
                        <w:rPr>
                          <w:rFonts w:ascii="Calibri" w:hAnsi="Calibri"/>
                        </w:rPr>
                        <w:t xml:space="preserve"> January 2016</w:t>
                      </w:r>
                    </w:p>
                    <w:p w:rsidR="00233A9A" w:rsidRDefault="00233A9A"/>
                  </w:txbxContent>
                </v:textbox>
              </v:shape>
            </w:pict>
          </mc:Fallback>
        </mc:AlternateContent>
      </w: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Default="00233A9A" w:rsidP="00854457">
      <w:pPr>
        <w:autoSpaceDE w:val="0"/>
        <w:autoSpaceDN w:val="0"/>
        <w:adjustRightInd w:val="0"/>
        <w:rPr>
          <w:rFonts w:ascii="Calibri" w:hAnsi="Calibri" w:cs="Arial"/>
          <w:b/>
          <w:bCs/>
          <w:sz w:val="22"/>
          <w:szCs w:val="22"/>
        </w:rPr>
      </w:pPr>
    </w:p>
    <w:p w:rsidR="00233A9A" w:rsidRPr="00B63C0F" w:rsidRDefault="00233A9A" w:rsidP="00854457">
      <w:pPr>
        <w:autoSpaceDE w:val="0"/>
        <w:autoSpaceDN w:val="0"/>
        <w:adjustRightInd w:val="0"/>
        <w:rPr>
          <w:rFonts w:ascii="Calibri" w:hAnsi="Calibri" w:cs="Arial"/>
          <w:b/>
          <w:bCs/>
          <w:sz w:val="22"/>
          <w:szCs w:val="22"/>
        </w:rPr>
      </w:pPr>
    </w:p>
    <w:p w:rsidR="005A0C6D" w:rsidRDefault="00510099" w:rsidP="00542C24">
      <w:pPr>
        <w:autoSpaceDE w:val="0"/>
        <w:autoSpaceDN w:val="0"/>
        <w:adjustRightInd w:val="0"/>
        <w:rPr>
          <w:rFonts w:ascii="Calibri" w:hAnsi="Calibri" w:cs="Arial"/>
          <w:b/>
        </w:rPr>
      </w:pPr>
      <w:r w:rsidRPr="00510099">
        <w:rPr>
          <w:rFonts w:ascii="Calibri" w:hAnsi="Calibri" w:cs="Arial"/>
          <w:b/>
        </w:rPr>
        <w:lastRenderedPageBreak/>
        <w:t>Rationale</w:t>
      </w:r>
    </w:p>
    <w:p w:rsidR="00510099" w:rsidRPr="00510099" w:rsidRDefault="00510099" w:rsidP="00542C24">
      <w:pPr>
        <w:autoSpaceDE w:val="0"/>
        <w:autoSpaceDN w:val="0"/>
        <w:adjustRightInd w:val="0"/>
        <w:rPr>
          <w:rFonts w:ascii="Calibri" w:hAnsi="Calibri" w:cs="Arial"/>
          <w:b/>
        </w:rPr>
      </w:pPr>
    </w:p>
    <w:p w:rsidR="00510099" w:rsidRPr="00510099" w:rsidRDefault="00510099" w:rsidP="00510099">
      <w:pPr>
        <w:rPr>
          <w:rFonts w:ascii="Calibri" w:hAnsi="Calibri" w:cs="Arial"/>
          <w:sz w:val="22"/>
          <w:szCs w:val="22"/>
        </w:rPr>
      </w:pPr>
      <w:r w:rsidRPr="00B63C0F">
        <w:rPr>
          <w:rFonts w:ascii="Calibri" w:hAnsi="Calibri" w:cs="Arial"/>
          <w:sz w:val="22"/>
          <w:szCs w:val="22"/>
        </w:rPr>
        <w:t xml:space="preserve">Everyone at Hannah More Primary school has the right to feel welcome, secure and safe.  Our school is committed to actively working to prevent all forms of bullying and ensuring all members of the school community achieve their maximum potential.  </w:t>
      </w:r>
      <w:r w:rsidRPr="00406F18">
        <w:rPr>
          <w:rFonts w:ascii="Calibri" w:hAnsi="Calibri" w:cs="Arial"/>
          <w:sz w:val="22"/>
          <w:szCs w:val="22"/>
        </w:rPr>
        <w:t xml:space="preserve">Bullying of any sort prevents this being able to happen and prevents equality of opportunity. It is everyone’s responsibility to prevent this happening and this policy contains guidelines to support this ethos. </w:t>
      </w:r>
    </w:p>
    <w:p w:rsidR="00E7002C" w:rsidRPr="00542C24" w:rsidRDefault="00E7002C" w:rsidP="00542C24">
      <w:pPr>
        <w:autoSpaceDE w:val="0"/>
        <w:autoSpaceDN w:val="0"/>
        <w:adjustRightInd w:val="0"/>
        <w:rPr>
          <w:rFonts w:ascii="Calibri" w:hAnsi="Calibri" w:cs="Arial"/>
        </w:rPr>
      </w:pPr>
    </w:p>
    <w:p w:rsidR="009919E1" w:rsidRPr="00542C24" w:rsidRDefault="00542C24" w:rsidP="00542C24">
      <w:pPr>
        <w:numPr>
          <w:ilvl w:val="0"/>
          <w:numId w:val="10"/>
        </w:numPr>
        <w:ind w:left="0"/>
        <w:rPr>
          <w:rFonts w:ascii="Calibri" w:hAnsi="Calibri" w:cs="Arial"/>
          <w:b/>
        </w:rPr>
      </w:pPr>
      <w:r w:rsidRPr="00542C24">
        <w:rPr>
          <w:rFonts w:ascii="Calibri" w:hAnsi="Calibri" w:cs="Arial"/>
          <w:b/>
        </w:rPr>
        <w:t>Aims</w:t>
      </w:r>
    </w:p>
    <w:p w:rsidR="009919E1" w:rsidRPr="00B63C0F" w:rsidRDefault="009919E1" w:rsidP="009919E1">
      <w:pPr>
        <w:rPr>
          <w:rFonts w:ascii="Calibri" w:hAnsi="Calibri" w:cs="Arial"/>
          <w:b/>
          <w:sz w:val="22"/>
          <w:szCs w:val="22"/>
          <w:u w:val="single"/>
        </w:rPr>
      </w:pPr>
    </w:p>
    <w:p w:rsidR="009919E1" w:rsidRPr="00B63C0F" w:rsidRDefault="009919E1" w:rsidP="009919E1">
      <w:pPr>
        <w:numPr>
          <w:ilvl w:val="0"/>
          <w:numId w:val="5"/>
        </w:numPr>
        <w:rPr>
          <w:rFonts w:ascii="Calibri" w:hAnsi="Calibri" w:cs="Arial"/>
          <w:sz w:val="22"/>
          <w:szCs w:val="22"/>
        </w:rPr>
      </w:pPr>
      <w:r w:rsidRPr="00B63C0F">
        <w:rPr>
          <w:rFonts w:ascii="Calibri" w:hAnsi="Calibri" w:cs="Arial"/>
          <w:sz w:val="22"/>
          <w:szCs w:val="22"/>
        </w:rPr>
        <w:t xml:space="preserve">To ensure that all </w:t>
      </w:r>
      <w:r w:rsidR="00510EFB">
        <w:rPr>
          <w:rFonts w:ascii="Calibri" w:hAnsi="Calibri" w:cs="Arial"/>
          <w:sz w:val="22"/>
          <w:szCs w:val="22"/>
        </w:rPr>
        <w:t>children</w:t>
      </w:r>
      <w:r w:rsidRPr="00B63C0F">
        <w:rPr>
          <w:rFonts w:ascii="Calibri" w:hAnsi="Calibri" w:cs="Arial"/>
          <w:sz w:val="22"/>
          <w:szCs w:val="22"/>
        </w:rPr>
        <w:t xml:space="preserve"> in the school community are able to work in a s</w:t>
      </w:r>
      <w:bookmarkStart w:id="0" w:name="_GoBack"/>
      <w:bookmarkEnd w:id="0"/>
      <w:r w:rsidRPr="00B63C0F">
        <w:rPr>
          <w:rFonts w:ascii="Calibri" w:hAnsi="Calibri" w:cs="Arial"/>
          <w:sz w:val="22"/>
          <w:szCs w:val="22"/>
        </w:rPr>
        <w:t>afe, secure environment free from humiliation, harassment, oppression and abuse.</w:t>
      </w:r>
    </w:p>
    <w:p w:rsidR="009919E1" w:rsidRPr="006D4AFD" w:rsidRDefault="009919E1" w:rsidP="009919E1">
      <w:pPr>
        <w:numPr>
          <w:ilvl w:val="0"/>
          <w:numId w:val="5"/>
        </w:numPr>
        <w:rPr>
          <w:rFonts w:ascii="Calibri" w:hAnsi="Calibri" w:cs="Arial"/>
          <w:sz w:val="22"/>
          <w:szCs w:val="22"/>
        </w:rPr>
      </w:pPr>
      <w:r w:rsidRPr="00B63C0F">
        <w:rPr>
          <w:rFonts w:ascii="Calibri" w:hAnsi="Calibri" w:cs="Arial"/>
          <w:sz w:val="22"/>
          <w:szCs w:val="22"/>
        </w:rPr>
        <w:t xml:space="preserve">To clarify for all members of the school community that bullying is not acceptable and must be totally discouraged.  Everyone must act in a positive way to ensure that bullying is challenged and </w:t>
      </w:r>
      <w:r w:rsidRPr="006D4AFD">
        <w:rPr>
          <w:rFonts w:ascii="Calibri" w:hAnsi="Calibri" w:cs="Arial"/>
          <w:sz w:val="22"/>
          <w:szCs w:val="22"/>
        </w:rPr>
        <w:t>reported.</w:t>
      </w:r>
    </w:p>
    <w:p w:rsidR="009919E1" w:rsidRPr="006D4AFD" w:rsidRDefault="009919E1" w:rsidP="009919E1">
      <w:pPr>
        <w:numPr>
          <w:ilvl w:val="0"/>
          <w:numId w:val="5"/>
        </w:numPr>
        <w:rPr>
          <w:rFonts w:ascii="Calibri" w:hAnsi="Calibri" w:cs="Arial"/>
          <w:sz w:val="22"/>
          <w:szCs w:val="22"/>
        </w:rPr>
      </w:pPr>
      <w:r w:rsidRPr="006D4AFD">
        <w:rPr>
          <w:rFonts w:ascii="Calibri" w:hAnsi="Calibri" w:cs="Arial"/>
          <w:sz w:val="22"/>
          <w:szCs w:val="22"/>
        </w:rPr>
        <w:t>To ensure that all pupils, parents, staff, governors and others are aware of this policy and know that appropriate action will be taken.</w:t>
      </w:r>
    </w:p>
    <w:p w:rsidR="009919E1" w:rsidRPr="006D4AFD" w:rsidRDefault="009919E1" w:rsidP="009919E1">
      <w:pPr>
        <w:numPr>
          <w:ilvl w:val="0"/>
          <w:numId w:val="5"/>
        </w:numPr>
        <w:rPr>
          <w:rFonts w:ascii="Calibri" w:hAnsi="Calibri" w:cs="Arial"/>
          <w:sz w:val="22"/>
          <w:szCs w:val="22"/>
        </w:rPr>
      </w:pPr>
      <w:r w:rsidRPr="006D4AFD">
        <w:rPr>
          <w:rFonts w:ascii="Calibri" w:hAnsi="Calibri" w:cs="Arial"/>
          <w:sz w:val="22"/>
          <w:szCs w:val="22"/>
        </w:rPr>
        <w:t>To recognise that bullying can take place off-site and that the school will endeavour to respond appropriately as if it had happened on site (by involving external agencies if appropriate</w:t>
      </w:r>
      <w:r w:rsidR="00406F18" w:rsidRPr="006D4AFD">
        <w:rPr>
          <w:rFonts w:ascii="Calibri" w:hAnsi="Calibri" w:cs="Arial"/>
          <w:sz w:val="22"/>
          <w:szCs w:val="22"/>
        </w:rPr>
        <w:t>).</w:t>
      </w:r>
    </w:p>
    <w:p w:rsidR="0077050D" w:rsidRPr="006D4AFD" w:rsidRDefault="0077050D" w:rsidP="009919E1">
      <w:pPr>
        <w:numPr>
          <w:ilvl w:val="0"/>
          <w:numId w:val="5"/>
        </w:numPr>
        <w:rPr>
          <w:rFonts w:ascii="Calibri" w:hAnsi="Calibri" w:cs="Arial"/>
          <w:sz w:val="22"/>
          <w:szCs w:val="22"/>
        </w:rPr>
      </w:pPr>
      <w:r w:rsidRPr="006D4AFD">
        <w:rPr>
          <w:rFonts w:ascii="Calibri" w:hAnsi="Calibri" w:cs="Arial"/>
          <w:sz w:val="22"/>
          <w:szCs w:val="22"/>
        </w:rPr>
        <w:t>To recognise that bullying can happen to all children but that some children, such as those with special educational needs or disabilities, are partic</w:t>
      </w:r>
      <w:r w:rsidR="006D4AFD" w:rsidRPr="006D4AFD">
        <w:rPr>
          <w:rFonts w:ascii="Calibri" w:hAnsi="Calibri" w:cs="Arial"/>
          <w:sz w:val="22"/>
          <w:szCs w:val="22"/>
        </w:rPr>
        <w:t>ularly vulnerable to bullying.</w:t>
      </w:r>
    </w:p>
    <w:p w:rsidR="00EF75A4" w:rsidRPr="00B63C0F" w:rsidRDefault="00EF75A4" w:rsidP="000C617D">
      <w:pPr>
        <w:autoSpaceDE w:val="0"/>
        <w:autoSpaceDN w:val="0"/>
        <w:adjustRightInd w:val="0"/>
        <w:rPr>
          <w:rFonts w:ascii="Calibri" w:hAnsi="Calibri" w:cs="Arial"/>
          <w:sz w:val="22"/>
          <w:szCs w:val="22"/>
        </w:rPr>
      </w:pPr>
    </w:p>
    <w:p w:rsidR="009919E1" w:rsidRPr="00542C24" w:rsidRDefault="00542C24" w:rsidP="00542C24">
      <w:pPr>
        <w:numPr>
          <w:ilvl w:val="0"/>
          <w:numId w:val="10"/>
        </w:numPr>
        <w:ind w:left="0"/>
        <w:rPr>
          <w:rFonts w:ascii="Calibri" w:hAnsi="Calibri" w:cs="Arial"/>
          <w:b/>
        </w:rPr>
      </w:pPr>
      <w:r w:rsidRPr="00542C24">
        <w:rPr>
          <w:rFonts w:ascii="Calibri" w:hAnsi="Calibri" w:cs="Arial"/>
          <w:b/>
        </w:rPr>
        <w:t>What is Bullying?</w:t>
      </w:r>
    </w:p>
    <w:p w:rsidR="009919E1" w:rsidRDefault="009919E1" w:rsidP="009919E1">
      <w:pPr>
        <w:rPr>
          <w:rFonts w:ascii="Calibri" w:hAnsi="Calibri" w:cs="Arial"/>
          <w:b/>
          <w:sz w:val="22"/>
          <w:szCs w:val="22"/>
          <w:u w:val="single"/>
        </w:rPr>
      </w:pPr>
    </w:p>
    <w:p w:rsidR="00FF375E" w:rsidRPr="00FF375E" w:rsidRDefault="00FF375E" w:rsidP="00FF375E">
      <w:pPr>
        <w:rPr>
          <w:rFonts w:ascii="Calibri" w:hAnsi="Calibri" w:cs="Arial"/>
          <w:sz w:val="22"/>
          <w:szCs w:val="22"/>
        </w:rPr>
      </w:pPr>
      <w:r w:rsidRPr="00FF375E">
        <w:rPr>
          <w:rFonts w:ascii="Calibri" w:hAnsi="Calibri" w:cs="Arial"/>
          <w:sz w:val="22"/>
          <w:szCs w:val="22"/>
        </w:rPr>
        <w:t>Bullying is repeated behaviour which makes other people feel uncomfortable or threa</w:t>
      </w:r>
      <w:r w:rsidR="00172ABF">
        <w:rPr>
          <w:rFonts w:ascii="Calibri" w:hAnsi="Calibri" w:cs="Arial"/>
          <w:sz w:val="22"/>
          <w:szCs w:val="22"/>
        </w:rPr>
        <w:t>tened.  Bullying is about power.</w:t>
      </w:r>
      <w:r w:rsidRPr="00FF375E">
        <w:rPr>
          <w:rFonts w:ascii="Calibri" w:hAnsi="Calibri" w:cs="Arial"/>
          <w:sz w:val="22"/>
          <w:szCs w:val="22"/>
        </w:rPr>
        <w:t xml:space="preserve"> Victims feel powerless to stop it.  Others, such as parents for instance, may feel powerless to know how to help.  </w:t>
      </w:r>
    </w:p>
    <w:p w:rsidR="00FF375E" w:rsidRPr="00FF375E" w:rsidRDefault="00FF375E" w:rsidP="00FF375E">
      <w:pPr>
        <w:rPr>
          <w:rFonts w:ascii="Calibri" w:hAnsi="Calibri" w:cs="Arial"/>
          <w:sz w:val="22"/>
          <w:szCs w:val="22"/>
        </w:rPr>
      </w:pPr>
      <w:r w:rsidRPr="00FF375E">
        <w:rPr>
          <w:rFonts w:ascii="Calibri" w:hAnsi="Calibri" w:cs="Arial"/>
          <w:sz w:val="22"/>
          <w:szCs w:val="22"/>
        </w:rPr>
        <w:t xml:space="preserve">Bullying can take many forms but may be:  </w:t>
      </w:r>
    </w:p>
    <w:p w:rsidR="00FF375E" w:rsidRDefault="00FF375E" w:rsidP="00FF375E">
      <w:pPr>
        <w:rPr>
          <w:rFonts w:ascii="Calibri" w:hAnsi="Calibri" w:cs="Arial"/>
          <w:sz w:val="22"/>
          <w:szCs w:val="22"/>
        </w:rPr>
      </w:pPr>
    </w:p>
    <w:p w:rsidR="00FF375E" w:rsidRDefault="00FF375E" w:rsidP="00FF375E">
      <w:pPr>
        <w:rPr>
          <w:rFonts w:ascii="Calibri" w:hAnsi="Calibri" w:cs="Arial"/>
          <w:sz w:val="22"/>
          <w:szCs w:val="22"/>
        </w:rPr>
      </w:pPr>
      <w:r w:rsidRPr="00FF375E">
        <w:rPr>
          <w:rFonts w:ascii="Calibri" w:hAnsi="Calibri" w:cs="Arial"/>
          <w:sz w:val="22"/>
          <w:szCs w:val="22"/>
        </w:rPr>
        <w:t xml:space="preserve">1. Physical: e.g. hitting, kicking, taking or hiding belongings. </w:t>
      </w:r>
    </w:p>
    <w:p w:rsidR="00FF375E" w:rsidRDefault="00FF375E" w:rsidP="00FF375E">
      <w:pPr>
        <w:rPr>
          <w:rFonts w:ascii="Calibri" w:hAnsi="Calibri" w:cs="Arial"/>
          <w:sz w:val="22"/>
          <w:szCs w:val="22"/>
        </w:rPr>
      </w:pPr>
      <w:r w:rsidRPr="00FF375E">
        <w:rPr>
          <w:rFonts w:ascii="Calibri" w:hAnsi="Calibri" w:cs="Arial"/>
          <w:sz w:val="22"/>
          <w:szCs w:val="22"/>
        </w:rPr>
        <w:t>2. Verbal: e.g. name calling, teasing, insulting, racist remarks, writing unkind notes.</w:t>
      </w:r>
    </w:p>
    <w:p w:rsidR="00FF375E" w:rsidRDefault="00FF375E" w:rsidP="00FF375E">
      <w:pPr>
        <w:rPr>
          <w:rFonts w:ascii="Calibri" w:hAnsi="Calibri" w:cs="Arial"/>
          <w:sz w:val="22"/>
          <w:szCs w:val="22"/>
        </w:rPr>
      </w:pPr>
      <w:r w:rsidRPr="00FF375E">
        <w:rPr>
          <w:rFonts w:ascii="Calibri" w:hAnsi="Calibri" w:cs="Arial"/>
          <w:sz w:val="22"/>
          <w:szCs w:val="22"/>
        </w:rPr>
        <w:t>3. Emotional: e.g. spreading rumours, excluding from groups, tormenting, staring.</w:t>
      </w:r>
    </w:p>
    <w:p w:rsidR="00FF375E" w:rsidRPr="00FF375E" w:rsidRDefault="00FF375E" w:rsidP="00FF375E">
      <w:pPr>
        <w:tabs>
          <w:tab w:val="left" w:pos="2160"/>
        </w:tabs>
        <w:rPr>
          <w:rFonts w:ascii="Calibri" w:hAnsi="Calibri"/>
          <w:sz w:val="22"/>
          <w:szCs w:val="22"/>
        </w:rPr>
      </w:pPr>
      <w:r>
        <w:rPr>
          <w:rFonts w:ascii="Calibri" w:hAnsi="Calibri"/>
          <w:sz w:val="22"/>
          <w:szCs w:val="22"/>
        </w:rPr>
        <w:t xml:space="preserve">4. </w:t>
      </w:r>
      <w:r w:rsidRPr="00B63C0F">
        <w:rPr>
          <w:rFonts w:ascii="Calibri" w:hAnsi="Calibri"/>
          <w:sz w:val="22"/>
          <w:szCs w:val="22"/>
        </w:rPr>
        <w:t>Cyber</w:t>
      </w:r>
      <w:r>
        <w:rPr>
          <w:rFonts w:ascii="Calibri" w:hAnsi="Calibri"/>
          <w:sz w:val="22"/>
          <w:szCs w:val="22"/>
        </w:rPr>
        <w:t xml:space="preserve">: e.g </w:t>
      </w:r>
      <w:r>
        <w:rPr>
          <w:rFonts w:ascii="Verdana" w:hAnsi="Verdana"/>
          <w:color w:val="000000"/>
          <w:sz w:val="19"/>
          <w:szCs w:val="19"/>
        </w:rPr>
        <w:t>using the Internet, interactive and digital technologies or mobile phones</w:t>
      </w:r>
      <w:r>
        <w:rPr>
          <w:rFonts w:ascii="Calibri" w:hAnsi="Calibri"/>
          <w:sz w:val="22"/>
          <w:szCs w:val="22"/>
        </w:rPr>
        <w:t xml:space="preserve"> </w:t>
      </w:r>
      <w:r>
        <w:rPr>
          <w:rFonts w:ascii="Calibri" w:hAnsi="Calibri" w:cs="Arial"/>
          <w:sz w:val="22"/>
          <w:szCs w:val="22"/>
        </w:rPr>
        <w:t xml:space="preserve">to </w:t>
      </w:r>
      <w:r>
        <w:rPr>
          <w:rFonts w:ascii="Verdana" w:hAnsi="Verdana"/>
          <w:color w:val="000000"/>
          <w:sz w:val="19"/>
          <w:szCs w:val="19"/>
        </w:rPr>
        <w:t>torment, threaten, harass, humiliate, embarrass or otherwise target</w:t>
      </w:r>
      <w:r w:rsidR="00172ABF">
        <w:rPr>
          <w:rFonts w:ascii="Verdana" w:hAnsi="Verdana"/>
          <w:color w:val="000000"/>
          <w:sz w:val="19"/>
          <w:szCs w:val="19"/>
        </w:rPr>
        <w:t xml:space="preserve"> another child.</w:t>
      </w:r>
    </w:p>
    <w:p w:rsidR="00FF375E" w:rsidRPr="00FF375E" w:rsidRDefault="00FF375E" w:rsidP="00FF375E">
      <w:pPr>
        <w:rPr>
          <w:rFonts w:ascii="Calibri" w:hAnsi="Calibri" w:cs="Arial"/>
          <w:sz w:val="22"/>
          <w:szCs w:val="22"/>
        </w:rPr>
      </w:pPr>
      <w:r>
        <w:rPr>
          <w:rFonts w:ascii="Calibri" w:hAnsi="Calibri" w:cs="Arial"/>
          <w:sz w:val="22"/>
          <w:szCs w:val="22"/>
        </w:rPr>
        <w:t>5</w:t>
      </w:r>
      <w:r w:rsidRPr="00FF375E">
        <w:rPr>
          <w:rFonts w:ascii="Calibri" w:hAnsi="Calibri" w:cs="Arial"/>
          <w:sz w:val="22"/>
          <w:szCs w:val="22"/>
        </w:rPr>
        <w:t xml:space="preserve">. A combination of the above: e.g. extortion (forcing someone to give up money or belongings) or intimidation (making someone frightened because of threats).  </w:t>
      </w:r>
    </w:p>
    <w:p w:rsidR="00FF375E" w:rsidRDefault="00FF375E" w:rsidP="00FF375E">
      <w:pPr>
        <w:rPr>
          <w:rFonts w:ascii="Calibri" w:hAnsi="Calibri" w:cs="Arial"/>
          <w:sz w:val="22"/>
          <w:szCs w:val="22"/>
        </w:rPr>
      </w:pPr>
    </w:p>
    <w:p w:rsidR="00FF375E" w:rsidRPr="00FF375E" w:rsidRDefault="00FF375E" w:rsidP="00FF375E">
      <w:pPr>
        <w:rPr>
          <w:rFonts w:ascii="Calibri" w:hAnsi="Calibri" w:cs="Arial"/>
          <w:sz w:val="22"/>
          <w:szCs w:val="22"/>
        </w:rPr>
      </w:pPr>
      <w:r w:rsidRPr="00FF375E">
        <w:rPr>
          <w:rFonts w:ascii="Calibri" w:hAnsi="Calibri" w:cs="Arial"/>
          <w:sz w:val="22"/>
          <w:szCs w:val="22"/>
        </w:rPr>
        <w:t>Any of these may also have contexts which discr</w:t>
      </w:r>
      <w:r w:rsidR="006D4AFD">
        <w:rPr>
          <w:rFonts w:ascii="Calibri" w:hAnsi="Calibri" w:cs="Arial"/>
          <w:sz w:val="22"/>
          <w:szCs w:val="22"/>
        </w:rPr>
        <w:t>iminate in relation to race, gender</w:t>
      </w:r>
      <w:r w:rsidRPr="00FF375E">
        <w:rPr>
          <w:rFonts w:ascii="Calibri" w:hAnsi="Calibri" w:cs="Arial"/>
          <w:sz w:val="22"/>
          <w:szCs w:val="22"/>
        </w:rPr>
        <w:t>, sexual orient</w:t>
      </w:r>
      <w:r w:rsidR="006D4AFD">
        <w:rPr>
          <w:rFonts w:ascii="Calibri" w:hAnsi="Calibri" w:cs="Arial"/>
          <w:sz w:val="22"/>
          <w:szCs w:val="22"/>
        </w:rPr>
        <w:t>ation, special educational need</w:t>
      </w:r>
      <w:r w:rsidRPr="00FF375E">
        <w:rPr>
          <w:rFonts w:ascii="Calibri" w:hAnsi="Calibri" w:cs="Arial"/>
          <w:sz w:val="22"/>
          <w:szCs w:val="22"/>
        </w:rPr>
        <w:t xml:space="preserve"> or disability.  </w:t>
      </w:r>
    </w:p>
    <w:p w:rsidR="00FF375E" w:rsidRDefault="00FF375E" w:rsidP="009919E1">
      <w:pPr>
        <w:rPr>
          <w:rFonts w:ascii="Calibri" w:hAnsi="Calibri" w:cs="Arial"/>
          <w:b/>
          <w:sz w:val="22"/>
          <w:szCs w:val="22"/>
          <w:u w:val="single"/>
        </w:rPr>
      </w:pPr>
    </w:p>
    <w:p w:rsidR="009919E1" w:rsidRPr="00542C24" w:rsidRDefault="00542C24" w:rsidP="00542C24">
      <w:pPr>
        <w:numPr>
          <w:ilvl w:val="0"/>
          <w:numId w:val="10"/>
        </w:numPr>
        <w:ind w:left="0"/>
        <w:rPr>
          <w:rFonts w:ascii="Calibri" w:hAnsi="Calibri" w:cs="Arial"/>
          <w:b/>
        </w:rPr>
      </w:pPr>
      <w:r w:rsidRPr="00542C24">
        <w:rPr>
          <w:rFonts w:ascii="Calibri" w:hAnsi="Calibri" w:cs="Arial"/>
          <w:b/>
        </w:rPr>
        <w:t>Signs of Bullying</w:t>
      </w:r>
    </w:p>
    <w:p w:rsidR="009919E1" w:rsidRPr="00B63C0F" w:rsidRDefault="009919E1" w:rsidP="009919E1">
      <w:pPr>
        <w:rPr>
          <w:rFonts w:ascii="Calibri" w:hAnsi="Calibri" w:cs="Arial"/>
          <w:b/>
          <w:sz w:val="22"/>
          <w:szCs w:val="22"/>
          <w:u w:val="single"/>
        </w:rPr>
      </w:pPr>
    </w:p>
    <w:p w:rsidR="009919E1" w:rsidRPr="00B63C0F" w:rsidRDefault="00172ABF" w:rsidP="009919E1">
      <w:pPr>
        <w:rPr>
          <w:rFonts w:ascii="Calibri" w:hAnsi="Calibri" w:cs="Arial"/>
          <w:sz w:val="22"/>
          <w:szCs w:val="22"/>
        </w:rPr>
      </w:pPr>
      <w:r w:rsidRPr="00B63C0F">
        <w:rPr>
          <w:rFonts w:ascii="Calibri" w:hAnsi="Calibri" w:cs="Arial"/>
          <w:sz w:val="22"/>
          <w:szCs w:val="22"/>
        </w:rPr>
        <w:t>Pupils may be reluctant to tell anyone they are being bullied, but often there</w:t>
      </w:r>
      <w:r>
        <w:rPr>
          <w:rFonts w:ascii="Calibri" w:hAnsi="Calibri" w:cs="Arial"/>
          <w:sz w:val="22"/>
          <w:szCs w:val="22"/>
        </w:rPr>
        <w:t xml:space="preserve"> are signs that we can look for. Those being bullied may show changes in behaviour such as becoming withdrawn, nervous, feigning illness, staying uncharacteristically close to adults during breaks. There may a deterioration in the standard of work and isolation from peers. </w:t>
      </w:r>
    </w:p>
    <w:p w:rsidR="005A0C6D" w:rsidRPr="00B63C0F" w:rsidRDefault="005A0C6D" w:rsidP="000C617D">
      <w:pPr>
        <w:autoSpaceDE w:val="0"/>
        <w:autoSpaceDN w:val="0"/>
        <w:adjustRightInd w:val="0"/>
        <w:rPr>
          <w:rFonts w:ascii="Calibri" w:hAnsi="Calibri" w:cs="Arial"/>
          <w:b/>
          <w:bCs/>
          <w:sz w:val="22"/>
          <w:szCs w:val="22"/>
        </w:rPr>
      </w:pPr>
    </w:p>
    <w:p w:rsidR="000C617D" w:rsidRPr="00542C24" w:rsidRDefault="000C617D" w:rsidP="00542C24">
      <w:pPr>
        <w:numPr>
          <w:ilvl w:val="0"/>
          <w:numId w:val="10"/>
        </w:numPr>
        <w:autoSpaceDE w:val="0"/>
        <w:autoSpaceDN w:val="0"/>
        <w:adjustRightInd w:val="0"/>
        <w:ind w:left="0"/>
        <w:outlineLvl w:val="0"/>
        <w:rPr>
          <w:rFonts w:ascii="Calibri" w:hAnsi="Calibri" w:cs="Arial"/>
          <w:b/>
          <w:bCs/>
        </w:rPr>
      </w:pPr>
      <w:r w:rsidRPr="00542C24">
        <w:rPr>
          <w:rFonts w:ascii="Calibri" w:hAnsi="Calibri" w:cs="Arial"/>
          <w:b/>
          <w:bCs/>
        </w:rPr>
        <w:t>Actions to Tackle Bullying</w:t>
      </w:r>
    </w:p>
    <w:p w:rsidR="00854457" w:rsidRPr="00B63C0F" w:rsidRDefault="00854457" w:rsidP="000C617D">
      <w:pPr>
        <w:autoSpaceDE w:val="0"/>
        <w:autoSpaceDN w:val="0"/>
        <w:adjustRightInd w:val="0"/>
        <w:rPr>
          <w:rFonts w:ascii="Calibri" w:hAnsi="Calibri" w:cs="Arial"/>
          <w:sz w:val="22"/>
          <w:szCs w:val="22"/>
        </w:rPr>
      </w:pPr>
    </w:p>
    <w:p w:rsidR="00172ABF" w:rsidRPr="00172ABF" w:rsidRDefault="00A15491" w:rsidP="00172ABF">
      <w:pPr>
        <w:autoSpaceDE w:val="0"/>
        <w:autoSpaceDN w:val="0"/>
        <w:adjustRightInd w:val="0"/>
        <w:rPr>
          <w:rFonts w:ascii="Calibri" w:hAnsi="Calibri" w:cs="Arial"/>
          <w:sz w:val="22"/>
          <w:szCs w:val="22"/>
        </w:rPr>
      </w:pPr>
      <w:r w:rsidRPr="00B63C0F">
        <w:rPr>
          <w:rFonts w:ascii="Calibri" w:hAnsi="Calibri" w:cs="Arial"/>
          <w:sz w:val="22"/>
          <w:szCs w:val="22"/>
        </w:rPr>
        <w:t>W</w:t>
      </w:r>
      <w:r w:rsidR="00987849" w:rsidRPr="00B63C0F">
        <w:rPr>
          <w:rFonts w:ascii="Calibri" w:hAnsi="Calibri" w:cs="Arial"/>
          <w:sz w:val="22"/>
          <w:szCs w:val="22"/>
        </w:rPr>
        <w:t xml:space="preserve">e are </w:t>
      </w:r>
      <w:r w:rsidR="000C617D" w:rsidRPr="00B63C0F">
        <w:rPr>
          <w:rFonts w:ascii="Calibri" w:hAnsi="Calibri" w:cs="Arial"/>
          <w:sz w:val="22"/>
          <w:szCs w:val="22"/>
        </w:rPr>
        <w:t>vigilant for signs of bullying and always take reports of incidents seriously.</w:t>
      </w:r>
      <w:r w:rsidR="005A0C6D" w:rsidRPr="00B63C0F">
        <w:rPr>
          <w:rFonts w:ascii="Calibri" w:hAnsi="Calibri" w:cs="Arial"/>
          <w:sz w:val="22"/>
          <w:szCs w:val="22"/>
        </w:rPr>
        <w:t xml:space="preserve"> </w:t>
      </w:r>
      <w:r w:rsidR="00172ABF" w:rsidRPr="00172ABF">
        <w:rPr>
          <w:rFonts w:ascii="Calibri" w:hAnsi="Calibri" w:cs="Arial"/>
          <w:sz w:val="22"/>
          <w:szCs w:val="22"/>
        </w:rPr>
        <w:t xml:space="preserve">It is important that we create an atmosphere in school where anyone who is being bullied, or others who know </w:t>
      </w:r>
      <w:r w:rsidR="00172ABF" w:rsidRPr="00172ABF">
        <w:rPr>
          <w:rFonts w:ascii="Calibri" w:hAnsi="Calibri" w:cs="Arial"/>
          <w:sz w:val="22"/>
          <w:szCs w:val="22"/>
        </w:rPr>
        <w:lastRenderedPageBreak/>
        <w:t xml:space="preserve">about it, feel that they will be listened to, and that action taken will be swift and sensitive to their needs.  Disclosure (telling an adult) can be direct and open or indirect and anonymous.  Everyone must realise that not telling means that bullying is likely to continue.  </w:t>
      </w:r>
    </w:p>
    <w:p w:rsidR="00172ABF" w:rsidRDefault="00172ABF" w:rsidP="00172ABF">
      <w:pPr>
        <w:autoSpaceDE w:val="0"/>
        <w:autoSpaceDN w:val="0"/>
        <w:adjustRightInd w:val="0"/>
        <w:rPr>
          <w:rFonts w:ascii="Calibri" w:hAnsi="Calibri" w:cs="Arial"/>
          <w:sz w:val="22"/>
          <w:szCs w:val="22"/>
        </w:rPr>
      </w:pPr>
    </w:p>
    <w:p w:rsidR="00172ABF" w:rsidRPr="00981D2E" w:rsidRDefault="00172ABF" w:rsidP="00172ABF">
      <w:pPr>
        <w:autoSpaceDE w:val="0"/>
        <w:autoSpaceDN w:val="0"/>
        <w:adjustRightInd w:val="0"/>
        <w:rPr>
          <w:rFonts w:ascii="Calibri" w:hAnsi="Calibri" w:cs="Arial"/>
          <w:b/>
          <w:sz w:val="22"/>
          <w:szCs w:val="22"/>
        </w:rPr>
      </w:pPr>
      <w:r w:rsidRPr="00981D2E">
        <w:rPr>
          <w:rFonts w:ascii="Calibri" w:hAnsi="Calibri" w:cs="Arial"/>
          <w:b/>
          <w:sz w:val="22"/>
          <w:szCs w:val="22"/>
        </w:rPr>
        <w:t xml:space="preserve">Procedures </w:t>
      </w:r>
    </w:p>
    <w:p w:rsidR="00172ABF" w:rsidRDefault="00172ABF" w:rsidP="00172ABF">
      <w:pPr>
        <w:autoSpaceDE w:val="0"/>
        <w:autoSpaceDN w:val="0"/>
        <w:adjustRightInd w:val="0"/>
        <w:rPr>
          <w:rFonts w:ascii="Calibri" w:hAnsi="Calibri" w:cs="Arial"/>
          <w:sz w:val="22"/>
          <w:szCs w:val="22"/>
        </w:rPr>
      </w:pPr>
    </w:p>
    <w:p w:rsidR="00172ABF" w:rsidRPr="00172ABF" w:rsidRDefault="00172ABF" w:rsidP="00172ABF">
      <w:pPr>
        <w:autoSpaceDE w:val="0"/>
        <w:autoSpaceDN w:val="0"/>
        <w:adjustRightInd w:val="0"/>
        <w:rPr>
          <w:rFonts w:ascii="Calibri" w:hAnsi="Calibri" w:cs="Arial"/>
          <w:sz w:val="22"/>
          <w:szCs w:val="22"/>
        </w:rPr>
      </w:pPr>
      <w:r w:rsidRPr="00172ABF">
        <w:rPr>
          <w:rFonts w:ascii="Calibri" w:hAnsi="Calibri" w:cs="Arial"/>
          <w:sz w:val="22"/>
          <w:szCs w:val="22"/>
        </w:rPr>
        <w:t xml:space="preserve">All bullying incidents are logged </w:t>
      </w:r>
      <w:r>
        <w:rPr>
          <w:rFonts w:ascii="Calibri" w:hAnsi="Calibri" w:cs="Arial"/>
          <w:sz w:val="22"/>
          <w:szCs w:val="22"/>
        </w:rPr>
        <w:t xml:space="preserve">electronically using the schools </w:t>
      </w:r>
      <w:r w:rsidR="006B632F">
        <w:rPr>
          <w:rFonts w:ascii="Calibri" w:hAnsi="Calibri" w:cs="Arial"/>
          <w:sz w:val="22"/>
          <w:szCs w:val="22"/>
        </w:rPr>
        <w:t xml:space="preserve">administration system. </w:t>
      </w:r>
      <w:r w:rsidRPr="00172ABF">
        <w:rPr>
          <w:rFonts w:ascii="Calibri" w:hAnsi="Calibri" w:cs="Arial"/>
          <w:sz w:val="22"/>
          <w:szCs w:val="22"/>
        </w:rPr>
        <w:t xml:space="preserve">   </w:t>
      </w:r>
    </w:p>
    <w:p w:rsidR="006B632F" w:rsidRDefault="00172ABF" w:rsidP="00172ABF">
      <w:pPr>
        <w:autoSpaceDE w:val="0"/>
        <w:autoSpaceDN w:val="0"/>
        <w:adjustRightInd w:val="0"/>
        <w:rPr>
          <w:rFonts w:ascii="Calibri" w:hAnsi="Calibri" w:cs="Arial"/>
          <w:sz w:val="22"/>
          <w:szCs w:val="22"/>
        </w:rPr>
      </w:pPr>
      <w:r w:rsidRPr="00172ABF">
        <w:rPr>
          <w:rFonts w:ascii="Calibri" w:hAnsi="Calibri" w:cs="Arial"/>
          <w:sz w:val="22"/>
          <w:szCs w:val="22"/>
        </w:rPr>
        <w:t>The exac</w:t>
      </w:r>
      <w:r w:rsidR="0077050D">
        <w:rPr>
          <w:rFonts w:ascii="Calibri" w:hAnsi="Calibri" w:cs="Arial"/>
          <w:sz w:val="22"/>
          <w:szCs w:val="22"/>
        </w:rPr>
        <w:t>t course of action will depend on the individual circumstances and the level of need. T</w:t>
      </w:r>
      <w:r w:rsidRPr="00172ABF">
        <w:rPr>
          <w:rFonts w:ascii="Calibri" w:hAnsi="Calibri" w:cs="Arial"/>
          <w:sz w:val="22"/>
          <w:szCs w:val="22"/>
        </w:rPr>
        <w:t xml:space="preserve">he main objectives </w:t>
      </w:r>
      <w:r w:rsidR="0077050D">
        <w:rPr>
          <w:rFonts w:ascii="Calibri" w:hAnsi="Calibri" w:cs="Arial"/>
          <w:sz w:val="22"/>
          <w:szCs w:val="22"/>
        </w:rPr>
        <w:t xml:space="preserve">will </w:t>
      </w:r>
      <w:r w:rsidRPr="00172ABF">
        <w:rPr>
          <w:rFonts w:ascii="Calibri" w:hAnsi="Calibri" w:cs="Arial"/>
          <w:sz w:val="22"/>
          <w:szCs w:val="22"/>
        </w:rPr>
        <w:t>be that bullying incidents are brought into the open, discussed and strategies agreed to help resolve the problem.</w:t>
      </w:r>
      <w:r w:rsidR="00981D2E">
        <w:rPr>
          <w:rFonts w:ascii="Calibri" w:hAnsi="Calibri" w:cs="Arial"/>
          <w:sz w:val="22"/>
          <w:szCs w:val="22"/>
        </w:rPr>
        <w:t xml:space="preserve"> This may include support from the senior leadership team, the class teacher, the schools pastoral support team or the behaviour leader. </w:t>
      </w:r>
    </w:p>
    <w:p w:rsidR="006B632F" w:rsidRDefault="006B632F" w:rsidP="00172ABF">
      <w:pPr>
        <w:autoSpaceDE w:val="0"/>
        <w:autoSpaceDN w:val="0"/>
        <w:adjustRightInd w:val="0"/>
        <w:rPr>
          <w:rFonts w:ascii="Calibri" w:hAnsi="Calibri" w:cs="Arial"/>
          <w:sz w:val="22"/>
          <w:szCs w:val="22"/>
        </w:rPr>
      </w:pPr>
    </w:p>
    <w:p w:rsidR="00172ABF" w:rsidRDefault="00172ABF" w:rsidP="00172ABF">
      <w:pPr>
        <w:autoSpaceDE w:val="0"/>
        <w:autoSpaceDN w:val="0"/>
        <w:adjustRightInd w:val="0"/>
        <w:rPr>
          <w:rFonts w:ascii="Calibri" w:hAnsi="Calibri" w:cs="Arial"/>
          <w:sz w:val="22"/>
          <w:szCs w:val="22"/>
        </w:rPr>
      </w:pPr>
      <w:r w:rsidRPr="00172ABF">
        <w:rPr>
          <w:rFonts w:ascii="Calibri" w:hAnsi="Calibri" w:cs="Arial"/>
          <w:sz w:val="22"/>
          <w:szCs w:val="22"/>
        </w:rPr>
        <w:t xml:space="preserve">It is always important to make clear that:  </w:t>
      </w:r>
    </w:p>
    <w:p w:rsidR="009608A6" w:rsidRPr="00172ABF" w:rsidRDefault="009608A6" w:rsidP="00172ABF">
      <w:pPr>
        <w:autoSpaceDE w:val="0"/>
        <w:autoSpaceDN w:val="0"/>
        <w:adjustRightInd w:val="0"/>
        <w:rPr>
          <w:rFonts w:ascii="Calibri" w:hAnsi="Calibri" w:cs="Arial"/>
          <w:sz w:val="22"/>
          <w:szCs w:val="22"/>
        </w:rPr>
      </w:pPr>
    </w:p>
    <w:p w:rsidR="006B632F" w:rsidRDefault="00CF52BB" w:rsidP="00172ABF">
      <w:pPr>
        <w:autoSpaceDE w:val="0"/>
        <w:autoSpaceDN w:val="0"/>
        <w:adjustRightInd w:val="0"/>
        <w:ind w:firstLine="720"/>
        <w:rPr>
          <w:rFonts w:ascii="Calibri" w:hAnsi="Calibri" w:cs="Arial"/>
          <w:sz w:val="22"/>
          <w:szCs w:val="22"/>
        </w:rPr>
      </w:pPr>
      <w:r>
        <w:rPr>
          <w:rFonts w:ascii="Calibri" w:hAnsi="Calibri" w:cs="Arial"/>
          <w:sz w:val="22"/>
          <w:szCs w:val="22"/>
        </w:rPr>
        <w:t xml:space="preserve">1. Bullying </w:t>
      </w:r>
      <w:r w:rsidR="00172ABF" w:rsidRPr="00172ABF">
        <w:rPr>
          <w:rFonts w:ascii="Calibri" w:hAnsi="Calibri" w:cs="Arial"/>
          <w:sz w:val="22"/>
          <w:szCs w:val="22"/>
        </w:rPr>
        <w:t xml:space="preserve">behaviour is unacceptable and the bullying must stop. </w:t>
      </w:r>
    </w:p>
    <w:p w:rsidR="00981D2E" w:rsidRDefault="00172ABF" w:rsidP="00172ABF">
      <w:pPr>
        <w:autoSpaceDE w:val="0"/>
        <w:autoSpaceDN w:val="0"/>
        <w:adjustRightInd w:val="0"/>
        <w:ind w:firstLine="720"/>
        <w:rPr>
          <w:rFonts w:ascii="Calibri" w:hAnsi="Calibri" w:cs="Arial"/>
          <w:sz w:val="22"/>
          <w:szCs w:val="22"/>
        </w:rPr>
      </w:pPr>
      <w:r w:rsidRPr="00172ABF">
        <w:rPr>
          <w:rFonts w:ascii="Calibri" w:hAnsi="Calibri" w:cs="Arial"/>
          <w:sz w:val="22"/>
          <w:szCs w:val="22"/>
        </w:rPr>
        <w:t xml:space="preserve">2. Everything that happens is carefully recorded. </w:t>
      </w:r>
    </w:p>
    <w:p w:rsidR="000830BD" w:rsidRDefault="000830BD" w:rsidP="00172ABF">
      <w:pPr>
        <w:autoSpaceDE w:val="0"/>
        <w:autoSpaceDN w:val="0"/>
        <w:adjustRightInd w:val="0"/>
        <w:ind w:firstLine="720"/>
        <w:rPr>
          <w:rFonts w:ascii="Calibri" w:hAnsi="Calibri" w:cs="Arial"/>
          <w:sz w:val="22"/>
          <w:szCs w:val="22"/>
        </w:rPr>
      </w:pPr>
      <w:r>
        <w:rPr>
          <w:rFonts w:ascii="Calibri" w:hAnsi="Calibri" w:cs="Arial"/>
          <w:sz w:val="22"/>
          <w:szCs w:val="22"/>
        </w:rPr>
        <w:t>3. Time will be taken to explore children’s perspectives on an individual basis.</w:t>
      </w:r>
    </w:p>
    <w:p w:rsidR="00172ABF" w:rsidRPr="00172ABF" w:rsidRDefault="000830BD" w:rsidP="00172ABF">
      <w:pPr>
        <w:autoSpaceDE w:val="0"/>
        <w:autoSpaceDN w:val="0"/>
        <w:adjustRightInd w:val="0"/>
        <w:ind w:firstLine="720"/>
        <w:rPr>
          <w:rFonts w:ascii="Calibri" w:hAnsi="Calibri" w:cs="Arial"/>
          <w:sz w:val="22"/>
          <w:szCs w:val="22"/>
        </w:rPr>
      </w:pPr>
      <w:r>
        <w:rPr>
          <w:rFonts w:ascii="Calibri" w:hAnsi="Calibri" w:cs="Arial"/>
          <w:sz w:val="22"/>
          <w:szCs w:val="22"/>
        </w:rPr>
        <w:t>4</w:t>
      </w:r>
      <w:r w:rsidR="00172ABF" w:rsidRPr="00172ABF">
        <w:rPr>
          <w:rFonts w:ascii="Calibri" w:hAnsi="Calibri" w:cs="Arial"/>
          <w:sz w:val="22"/>
          <w:szCs w:val="22"/>
        </w:rPr>
        <w:t xml:space="preserve">. The application of sanctions will depend on the individual circumstances of each incident. </w:t>
      </w:r>
    </w:p>
    <w:p w:rsidR="006B632F" w:rsidRDefault="000830BD" w:rsidP="00172ABF">
      <w:pPr>
        <w:autoSpaceDE w:val="0"/>
        <w:autoSpaceDN w:val="0"/>
        <w:adjustRightInd w:val="0"/>
        <w:ind w:firstLine="720"/>
        <w:rPr>
          <w:rFonts w:ascii="Calibri" w:hAnsi="Calibri" w:cs="Arial"/>
          <w:sz w:val="22"/>
          <w:szCs w:val="22"/>
        </w:rPr>
      </w:pPr>
      <w:r>
        <w:rPr>
          <w:rFonts w:ascii="Calibri" w:hAnsi="Calibri" w:cs="Arial"/>
          <w:sz w:val="22"/>
          <w:szCs w:val="22"/>
        </w:rPr>
        <w:t>5</w:t>
      </w:r>
      <w:r w:rsidR="00172ABF" w:rsidRPr="00172ABF">
        <w:rPr>
          <w:rFonts w:ascii="Calibri" w:hAnsi="Calibri" w:cs="Arial"/>
          <w:sz w:val="22"/>
          <w:szCs w:val="22"/>
        </w:rPr>
        <w:t xml:space="preserve">. Revenge is not appropriate for the victim. </w:t>
      </w:r>
    </w:p>
    <w:p w:rsidR="006B632F" w:rsidRDefault="000830BD" w:rsidP="00172ABF">
      <w:pPr>
        <w:autoSpaceDE w:val="0"/>
        <w:autoSpaceDN w:val="0"/>
        <w:adjustRightInd w:val="0"/>
        <w:ind w:firstLine="720"/>
        <w:rPr>
          <w:rFonts w:ascii="Calibri" w:hAnsi="Calibri" w:cs="Arial"/>
          <w:sz w:val="22"/>
          <w:szCs w:val="22"/>
        </w:rPr>
      </w:pPr>
      <w:r>
        <w:rPr>
          <w:rFonts w:ascii="Calibri" w:hAnsi="Calibri" w:cs="Arial"/>
          <w:sz w:val="22"/>
          <w:szCs w:val="22"/>
        </w:rPr>
        <w:t>6</w:t>
      </w:r>
      <w:r w:rsidR="00172ABF" w:rsidRPr="00172ABF">
        <w:rPr>
          <w:rFonts w:ascii="Calibri" w:hAnsi="Calibri" w:cs="Arial"/>
          <w:sz w:val="22"/>
          <w:szCs w:val="22"/>
        </w:rPr>
        <w:t xml:space="preserve">. The school will work with the parents of both the victim and the bully. </w:t>
      </w:r>
    </w:p>
    <w:p w:rsidR="006B632F" w:rsidRDefault="000830BD" w:rsidP="000830BD">
      <w:pPr>
        <w:autoSpaceDE w:val="0"/>
        <w:autoSpaceDN w:val="0"/>
        <w:adjustRightInd w:val="0"/>
        <w:ind w:firstLine="720"/>
        <w:rPr>
          <w:rFonts w:ascii="Calibri" w:hAnsi="Calibri" w:cs="Arial"/>
          <w:sz w:val="22"/>
          <w:szCs w:val="22"/>
        </w:rPr>
      </w:pPr>
      <w:r>
        <w:rPr>
          <w:rFonts w:ascii="Calibri" w:hAnsi="Calibri" w:cs="Arial"/>
          <w:sz w:val="22"/>
          <w:szCs w:val="22"/>
        </w:rPr>
        <w:t>7</w:t>
      </w:r>
      <w:r w:rsidR="00172ABF" w:rsidRPr="00172ABF">
        <w:rPr>
          <w:rFonts w:ascii="Calibri" w:hAnsi="Calibri" w:cs="Arial"/>
          <w:sz w:val="22"/>
          <w:szCs w:val="22"/>
        </w:rPr>
        <w:t xml:space="preserve">. Support will be available for the victim. </w:t>
      </w:r>
    </w:p>
    <w:p w:rsidR="00172ABF" w:rsidRPr="00172ABF" w:rsidRDefault="00A51D0F" w:rsidP="00172ABF">
      <w:pPr>
        <w:autoSpaceDE w:val="0"/>
        <w:autoSpaceDN w:val="0"/>
        <w:adjustRightInd w:val="0"/>
        <w:ind w:firstLine="720"/>
        <w:rPr>
          <w:rFonts w:ascii="Calibri" w:hAnsi="Calibri" w:cs="Arial"/>
          <w:sz w:val="22"/>
          <w:szCs w:val="22"/>
        </w:rPr>
      </w:pPr>
      <w:r>
        <w:rPr>
          <w:rFonts w:ascii="Calibri" w:hAnsi="Calibri" w:cs="Arial"/>
          <w:sz w:val="22"/>
          <w:szCs w:val="22"/>
        </w:rPr>
        <w:t>8</w:t>
      </w:r>
      <w:r w:rsidR="00172ABF" w:rsidRPr="00172ABF">
        <w:rPr>
          <w:rFonts w:ascii="Calibri" w:hAnsi="Calibri" w:cs="Arial"/>
          <w:sz w:val="22"/>
          <w:szCs w:val="22"/>
        </w:rPr>
        <w:t xml:space="preserve">. Support will be available for the bully to help change his/her behaviour.  </w:t>
      </w:r>
    </w:p>
    <w:p w:rsidR="006B632F" w:rsidRPr="00A51D0F" w:rsidRDefault="006B632F" w:rsidP="006B632F">
      <w:pPr>
        <w:autoSpaceDE w:val="0"/>
        <w:autoSpaceDN w:val="0"/>
        <w:adjustRightInd w:val="0"/>
        <w:rPr>
          <w:rFonts w:ascii="Calibri" w:hAnsi="Calibri" w:cs="Arial"/>
          <w:b/>
          <w:sz w:val="22"/>
          <w:szCs w:val="22"/>
        </w:rPr>
      </w:pPr>
    </w:p>
    <w:p w:rsidR="006B632F" w:rsidRPr="00A51D0F" w:rsidRDefault="00172ABF" w:rsidP="006B632F">
      <w:pPr>
        <w:autoSpaceDE w:val="0"/>
        <w:autoSpaceDN w:val="0"/>
        <w:adjustRightInd w:val="0"/>
        <w:rPr>
          <w:rFonts w:ascii="Calibri" w:hAnsi="Calibri" w:cs="Arial"/>
          <w:b/>
          <w:sz w:val="22"/>
          <w:szCs w:val="22"/>
        </w:rPr>
      </w:pPr>
      <w:r w:rsidRPr="00A51D0F">
        <w:rPr>
          <w:rFonts w:ascii="Calibri" w:hAnsi="Calibri" w:cs="Arial"/>
          <w:b/>
          <w:sz w:val="22"/>
          <w:szCs w:val="22"/>
        </w:rPr>
        <w:t xml:space="preserve">The School Curriculum </w:t>
      </w:r>
    </w:p>
    <w:p w:rsidR="006B632F" w:rsidRDefault="006B632F" w:rsidP="006B632F">
      <w:pPr>
        <w:autoSpaceDE w:val="0"/>
        <w:autoSpaceDN w:val="0"/>
        <w:adjustRightInd w:val="0"/>
        <w:rPr>
          <w:rFonts w:ascii="Calibri" w:hAnsi="Calibri" w:cs="Arial"/>
          <w:sz w:val="22"/>
          <w:szCs w:val="22"/>
        </w:rPr>
      </w:pPr>
    </w:p>
    <w:p w:rsidR="00172ABF" w:rsidRDefault="00172ABF" w:rsidP="006B632F">
      <w:pPr>
        <w:autoSpaceDE w:val="0"/>
        <w:autoSpaceDN w:val="0"/>
        <w:adjustRightInd w:val="0"/>
        <w:rPr>
          <w:rFonts w:ascii="Calibri" w:hAnsi="Calibri" w:cs="Arial"/>
          <w:sz w:val="22"/>
          <w:szCs w:val="22"/>
        </w:rPr>
      </w:pPr>
      <w:r w:rsidRPr="00172ABF">
        <w:rPr>
          <w:rFonts w:ascii="Calibri" w:hAnsi="Calibri" w:cs="Arial"/>
          <w:sz w:val="22"/>
          <w:szCs w:val="22"/>
        </w:rPr>
        <w:t xml:space="preserve">The School curriculum will be used to:  </w:t>
      </w:r>
    </w:p>
    <w:p w:rsidR="009608A6" w:rsidRPr="00172ABF" w:rsidRDefault="009608A6" w:rsidP="006B632F">
      <w:pPr>
        <w:autoSpaceDE w:val="0"/>
        <w:autoSpaceDN w:val="0"/>
        <w:adjustRightInd w:val="0"/>
        <w:rPr>
          <w:rFonts w:ascii="Calibri" w:hAnsi="Calibri" w:cs="Arial"/>
          <w:sz w:val="22"/>
          <w:szCs w:val="22"/>
        </w:rPr>
      </w:pPr>
    </w:p>
    <w:p w:rsidR="0088726F" w:rsidRDefault="0088726F" w:rsidP="0088726F">
      <w:pPr>
        <w:numPr>
          <w:ilvl w:val="0"/>
          <w:numId w:val="12"/>
        </w:numPr>
        <w:autoSpaceDE w:val="0"/>
        <w:autoSpaceDN w:val="0"/>
        <w:adjustRightInd w:val="0"/>
        <w:rPr>
          <w:rFonts w:ascii="Calibri" w:hAnsi="Calibri" w:cs="Arial"/>
          <w:sz w:val="22"/>
          <w:szCs w:val="22"/>
        </w:rPr>
      </w:pPr>
      <w:r>
        <w:rPr>
          <w:rFonts w:ascii="Calibri" w:hAnsi="Calibri" w:cs="Arial"/>
          <w:sz w:val="22"/>
          <w:szCs w:val="22"/>
        </w:rPr>
        <w:t xml:space="preserve">Promote understanding and acceptance of differences in race, religion, cultures, appearances </w:t>
      </w:r>
    </w:p>
    <w:p w:rsidR="00172ABF" w:rsidRDefault="0088726F" w:rsidP="0088726F">
      <w:pPr>
        <w:numPr>
          <w:ilvl w:val="0"/>
          <w:numId w:val="12"/>
        </w:numPr>
        <w:autoSpaceDE w:val="0"/>
        <w:autoSpaceDN w:val="0"/>
        <w:adjustRightInd w:val="0"/>
        <w:rPr>
          <w:rFonts w:ascii="Calibri" w:hAnsi="Calibri" w:cs="Arial"/>
          <w:sz w:val="22"/>
          <w:szCs w:val="22"/>
        </w:rPr>
      </w:pPr>
      <w:r>
        <w:rPr>
          <w:rFonts w:ascii="Calibri" w:hAnsi="Calibri" w:cs="Arial"/>
          <w:sz w:val="22"/>
          <w:szCs w:val="22"/>
        </w:rPr>
        <w:t>Raise awareness and c</w:t>
      </w:r>
      <w:r w:rsidR="00172ABF" w:rsidRPr="00172ABF">
        <w:rPr>
          <w:rFonts w:ascii="Calibri" w:hAnsi="Calibri" w:cs="Arial"/>
          <w:sz w:val="22"/>
          <w:szCs w:val="22"/>
        </w:rPr>
        <w:t xml:space="preserve">hallenge attitudes about bullying behaviour, increase understanding for </w:t>
      </w:r>
      <w:r w:rsidR="006D4AFD">
        <w:rPr>
          <w:rFonts w:ascii="Calibri" w:hAnsi="Calibri" w:cs="Arial"/>
          <w:sz w:val="22"/>
          <w:szCs w:val="22"/>
        </w:rPr>
        <w:t>all children</w:t>
      </w:r>
      <w:r w:rsidR="009608A6">
        <w:rPr>
          <w:rFonts w:ascii="Calibri" w:hAnsi="Calibri" w:cs="Arial"/>
          <w:sz w:val="22"/>
          <w:szCs w:val="22"/>
        </w:rPr>
        <w:t xml:space="preserve"> </w:t>
      </w:r>
      <w:r w:rsidR="00172ABF" w:rsidRPr="00172ABF">
        <w:rPr>
          <w:rFonts w:ascii="Calibri" w:hAnsi="Calibri" w:cs="Arial"/>
          <w:sz w:val="22"/>
          <w:szCs w:val="22"/>
        </w:rPr>
        <w:t xml:space="preserve">and help build an anti-bullying ethos in the school.  </w:t>
      </w:r>
    </w:p>
    <w:p w:rsidR="00DD7145" w:rsidRDefault="00DD7145" w:rsidP="00DD7145">
      <w:pPr>
        <w:numPr>
          <w:ilvl w:val="0"/>
          <w:numId w:val="12"/>
        </w:numPr>
        <w:autoSpaceDE w:val="0"/>
        <w:autoSpaceDN w:val="0"/>
        <w:adjustRightInd w:val="0"/>
        <w:rPr>
          <w:rFonts w:ascii="Calibri" w:hAnsi="Calibri" w:cs="Arial"/>
          <w:sz w:val="22"/>
          <w:szCs w:val="22"/>
        </w:rPr>
      </w:pPr>
      <w:r>
        <w:rPr>
          <w:rFonts w:ascii="Calibri" w:hAnsi="Calibri" w:cs="Arial"/>
          <w:sz w:val="22"/>
          <w:szCs w:val="22"/>
        </w:rPr>
        <w:t xml:space="preserve">Empower all children and equip them with the skills, confidence and strategies to effectively combat bullying behaviour </w:t>
      </w:r>
    </w:p>
    <w:p w:rsidR="009608A6" w:rsidRDefault="009608A6" w:rsidP="006B632F">
      <w:pPr>
        <w:autoSpaceDE w:val="0"/>
        <w:autoSpaceDN w:val="0"/>
        <w:adjustRightInd w:val="0"/>
        <w:rPr>
          <w:rFonts w:ascii="Calibri" w:hAnsi="Calibri" w:cs="Arial"/>
          <w:sz w:val="22"/>
          <w:szCs w:val="22"/>
        </w:rPr>
      </w:pPr>
    </w:p>
    <w:p w:rsidR="00981D2E" w:rsidRDefault="00981D2E" w:rsidP="006B632F">
      <w:pPr>
        <w:autoSpaceDE w:val="0"/>
        <w:autoSpaceDN w:val="0"/>
        <w:adjustRightInd w:val="0"/>
        <w:rPr>
          <w:rFonts w:ascii="Calibri" w:hAnsi="Calibri" w:cs="Arial"/>
          <w:sz w:val="22"/>
          <w:szCs w:val="22"/>
        </w:rPr>
      </w:pPr>
      <w:r>
        <w:rPr>
          <w:rFonts w:ascii="Calibri" w:hAnsi="Calibri" w:cs="Arial"/>
          <w:sz w:val="22"/>
          <w:szCs w:val="22"/>
        </w:rPr>
        <w:t>There are also many whole school</w:t>
      </w:r>
      <w:r w:rsidR="00E7002C">
        <w:rPr>
          <w:rFonts w:ascii="Calibri" w:hAnsi="Calibri" w:cs="Arial"/>
          <w:sz w:val="22"/>
          <w:szCs w:val="22"/>
        </w:rPr>
        <w:t xml:space="preserve"> initiatives, campaigns, </w:t>
      </w:r>
      <w:r>
        <w:rPr>
          <w:rFonts w:ascii="Calibri" w:hAnsi="Calibri" w:cs="Arial"/>
          <w:sz w:val="22"/>
          <w:szCs w:val="22"/>
        </w:rPr>
        <w:t xml:space="preserve">schemes and </w:t>
      </w:r>
      <w:r w:rsidR="009608A6">
        <w:rPr>
          <w:rFonts w:ascii="Calibri" w:hAnsi="Calibri" w:cs="Arial"/>
          <w:sz w:val="22"/>
          <w:szCs w:val="22"/>
        </w:rPr>
        <w:t xml:space="preserve">strategies </w:t>
      </w:r>
      <w:r>
        <w:rPr>
          <w:rFonts w:ascii="Calibri" w:hAnsi="Calibri" w:cs="Arial"/>
          <w:sz w:val="22"/>
          <w:szCs w:val="22"/>
        </w:rPr>
        <w:t>that</w:t>
      </w:r>
      <w:r w:rsidR="000830BD">
        <w:rPr>
          <w:rFonts w:ascii="Calibri" w:hAnsi="Calibri" w:cs="Arial"/>
          <w:sz w:val="22"/>
          <w:szCs w:val="22"/>
        </w:rPr>
        <w:t xml:space="preserve"> support our Anti-Bullying work. These include</w:t>
      </w:r>
      <w:r w:rsidR="00A51D0F">
        <w:rPr>
          <w:rFonts w:ascii="Calibri" w:hAnsi="Calibri" w:cs="Arial"/>
          <w:sz w:val="22"/>
          <w:szCs w:val="22"/>
        </w:rPr>
        <w:t>,</w:t>
      </w:r>
      <w:r w:rsidR="000830BD">
        <w:rPr>
          <w:rFonts w:ascii="Calibri" w:hAnsi="Calibri" w:cs="Arial"/>
          <w:sz w:val="22"/>
          <w:szCs w:val="22"/>
        </w:rPr>
        <w:t xml:space="preserve"> but are not limited to: </w:t>
      </w:r>
      <w:r>
        <w:rPr>
          <w:rFonts w:ascii="Calibri" w:hAnsi="Calibri" w:cs="Arial"/>
          <w:sz w:val="22"/>
          <w:szCs w:val="22"/>
        </w:rPr>
        <w:t xml:space="preserve"> </w:t>
      </w:r>
    </w:p>
    <w:p w:rsidR="00981D2E" w:rsidRDefault="00981D2E" w:rsidP="006B632F">
      <w:pPr>
        <w:autoSpaceDE w:val="0"/>
        <w:autoSpaceDN w:val="0"/>
        <w:adjustRightInd w:val="0"/>
        <w:rPr>
          <w:rFonts w:ascii="Calibri" w:hAnsi="Calibri" w:cs="Arial"/>
          <w:sz w:val="22"/>
          <w:szCs w:val="22"/>
        </w:rPr>
      </w:pPr>
    </w:p>
    <w:p w:rsidR="009608A6" w:rsidRDefault="009608A6" w:rsidP="009608A6">
      <w:pPr>
        <w:numPr>
          <w:ilvl w:val="0"/>
          <w:numId w:val="11"/>
        </w:numPr>
        <w:autoSpaceDE w:val="0"/>
        <w:autoSpaceDN w:val="0"/>
        <w:adjustRightInd w:val="0"/>
        <w:rPr>
          <w:rFonts w:ascii="Calibri" w:hAnsi="Calibri" w:cs="Arial"/>
          <w:sz w:val="22"/>
          <w:szCs w:val="22"/>
        </w:rPr>
      </w:pPr>
      <w:r>
        <w:rPr>
          <w:rFonts w:ascii="Calibri" w:hAnsi="Calibri" w:cs="Arial"/>
          <w:sz w:val="22"/>
          <w:szCs w:val="22"/>
        </w:rPr>
        <w:t xml:space="preserve">PSHE lessons </w:t>
      </w:r>
    </w:p>
    <w:p w:rsidR="006B632F" w:rsidRDefault="006B632F" w:rsidP="009608A6">
      <w:pPr>
        <w:numPr>
          <w:ilvl w:val="0"/>
          <w:numId w:val="11"/>
        </w:numPr>
        <w:autoSpaceDE w:val="0"/>
        <w:autoSpaceDN w:val="0"/>
        <w:adjustRightInd w:val="0"/>
        <w:rPr>
          <w:rFonts w:ascii="Calibri" w:hAnsi="Calibri" w:cs="Arial"/>
          <w:sz w:val="22"/>
          <w:szCs w:val="22"/>
        </w:rPr>
      </w:pPr>
      <w:r>
        <w:rPr>
          <w:rFonts w:ascii="Calibri" w:hAnsi="Calibri" w:cs="Arial"/>
          <w:sz w:val="22"/>
          <w:szCs w:val="22"/>
        </w:rPr>
        <w:t xml:space="preserve">Anti-Bullying week and E Safety week </w:t>
      </w:r>
    </w:p>
    <w:p w:rsidR="00172ABF" w:rsidRDefault="00981D2E" w:rsidP="009608A6">
      <w:pPr>
        <w:numPr>
          <w:ilvl w:val="0"/>
          <w:numId w:val="11"/>
        </w:numPr>
        <w:autoSpaceDE w:val="0"/>
        <w:autoSpaceDN w:val="0"/>
        <w:adjustRightInd w:val="0"/>
        <w:rPr>
          <w:rFonts w:ascii="Calibri" w:hAnsi="Calibri" w:cs="Arial"/>
          <w:sz w:val="22"/>
          <w:szCs w:val="22"/>
        </w:rPr>
      </w:pPr>
      <w:r>
        <w:rPr>
          <w:rFonts w:ascii="Calibri" w:hAnsi="Calibri" w:cs="Arial"/>
          <w:sz w:val="22"/>
          <w:szCs w:val="22"/>
        </w:rPr>
        <w:t xml:space="preserve">Peer mediation </w:t>
      </w:r>
    </w:p>
    <w:p w:rsidR="00981D2E" w:rsidRDefault="00981D2E" w:rsidP="009608A6">
      <w:pPr>
        <w:numPr>
          <w:ilvl w:val="0"/>
          <w:numId w:val="11"/>
        </w:numPr>
        <w:autoSpaceDE w:val="0"/>
        <w:autoSpaceDN w:val="0"/>
        <w:adjustRightInd w:val="0"/>
        <w:rPr>
          <w:rFonts w:ascii="Calibri" w:hAnsi="Calibri" w:cs="Arial"/>
          <w:sz w:val="22"/>
          <w:szCs w:val="22"/>
        </w:rPr>
      </w:pPr>
      <w:r>
        <w:rPr>
          <w:rFonts w:ascii="Calibri" w:hAnsi="Calibri" w:cs="Arial"/>
          <w:sz w:val="22"/>
          <w:szCs w:val="22"/>
        </w:rPr>
        <w:t xml:space="preserve">Anti-bullying Ambassadors scheme </w:t>
      </w:r>
    </w:p>
    <w:p w:rsidR="00981D2E" w:rsidRDefault="00981D2E" w:rsidP="009608A6">
      <w:pPr>
        <w:numPr>
          <w:ilvl w:val="0"/>
          <w:numId w:val="11"/>
        </w:numPr>
        <w:autoSpaceDE w:val="0"/>
        <w:autoSpaceDN w:val="0"/>
        <w:adjustRightInd w:val="0"/>
        <w:rPr>
          <w:rFonts w:ascii="Calibri" w:hAnsi="Calibri" w:cs="Arial"/>
          <w:sz w:val="22"/>
          <w:szCs w:val="22"/>
        </w:rPr>
      </w:pPr>
      <w:r>
        <w:rPr>
          <w:rFonts w:ascii="Calibri" w:hAnsi="Calibri" w:cs="Arial"/>
          <w:sz w:val="22"/>
          <w:szCs w:val="22"/>
        </w:rPr>
        <w:t xml:space="preserve">Engagement of the school council </w:t>
      </w:r>
    </w:p>
    <w:p w:rsidR="00981D2E" w:rsidRDefault="00981D2E" w:rsidP="009608A6">
      <w:pPr>
        <w:numPr>
          <w:ilvl w:val="0"/>
          <w:numId w:val="11"/>
        </w:numPr>
        <w:autoSpaceDE w:val="0"/>
        <w:autoSpaceDN w:val="0"/>
        <w:adjustRightInd w:val="0"/>
        <w:rPr>
          <w:rFonts w:ascii="Calibri" w:hAnsi="Calibri" w:cs="Arial"/>
          <w:sz w:val="22"/>
          <w:szCs w:val="22"/>
        </w:rPr>
      </w:pPr>
      <w:r>
        <w:rPr>
          <w:rFonts w:ascii="Calibri" w:hAnsi="Calibri" w:cs="Arial"/>
          <w:sz w:val="22"/>
          <w:szCs w:val="22"/>
        </w:rPr>
        <w:t xml:space="preserve">Bespoke social skills support (individual and group) from the schools Pastoral / Nurture team </w:t>
      </w:r>
    </w:p>
    <w:p w:rsidR="00E7002C" w:rsidRDefault="00E7002C" w:rsidP="009608A6">
      <w:pPr>
        <w:numPr>
          <w:ilvl w:val="0"/>
          <w:numId w:val="11"/>
        </w:numPr>
        <w:autoSpaceDE w:val="0"/>
        <w:autoSpaceDN w:val="0"/>
        <w:adjustRightInd w:val="0"/>
        <w:rPr>
          <w:rFonts w:ascii="Calibri" w:hAnsi="Calibri" w:cs="Arial"/>
          <w:sz w:val="22"/>
          <w:szCs w:val="22"/>
        </w:rPr>
      </w:pPr>
      <w:r>
        <w:rPr>
          <w:rFonts w:ascii="Calibri" w:hAnsi="Calibri" w:cs="Arial"/>
          <w:sz w:val="22"/>
          <w:szCs w:val="22"/>
        </w:rPr>
        <w:t xml:space="preserve">Support from outside agencies (such as the NSPCC) </w:t>
      </w:r>
    </w:p>
    <w:p w:rsidR="00981D2E" w:rsidRDefault="00981D2E" w:rsidP="006B632F">
      <w:pPr>
        <w:autoSpaceDE w:val="0"/>
        <w:autoSpaceDN w:val="0"/>
        <w:adjustRightInd w:val="0"/>
        <w:rPr>
          <w:rFonts w:ascii="Calibri" w:hAnsi="Calibri" w:cs="Arial"/>
          <w:sz w:val="22"/>
          <w:szCs w:val="22"/>
        </w:rPr>
      </w:pPr>
      <w:r>
        <w:rPr>
          <w:rFonts w:ascii="Calibri" w:hAnsi="Calibri" w:cs="Arial"/>
          <w:sz w:val="22"/>
          <w:szCs w:val="22"/>
        </w:rPr>
        <w:t xml:space="preserve"> </w:t>
      </w:r>
    </w:p>
    <w:p w:rsidR="00172ABF" w:rsidRDefault="00172ABF" w:rsidP="00EF75A4">
      <w:pPr>
        <w:autoSpaceDE w:val="0"/>
        <w:autoSpaceDN w:val="0"/>
        <w:adjustRightInd w:val="0"/>
        <w:ind w:firstLine="720"/>
        <w:rPr>
          <w:rFonts w:ascii="Calibri" w:hAnsi="Calibri" w:cs="Arial"/>
          <w:sz w:val="22"/>
          <w:szCs w:val="22"/>
        </w:rPr>
      </w:pPr>
    </w:p>
    <w:p w:rsidR="000C617D" w:rsidRPr="00542C24" w:rsidRDefault="000C617D" w:rsidP="00542C24">
      <w:pPr>
        <w:numPr>
          <w:ilvl w:val="0"/>
          <w:numId w:val="10"/>
        </w:numPr>
        <w:autoSpaceDE w:val="0"/>
        <w:autoSpaceDN w:val="0"/>
        <w:adjustRightInd w:val="0"/>
        <w:ind w:left="0"/>
        <w:outlineLvl w:val="0"/>
        <w:rPr>
          <w:rFonts w:ascii="Calibri" w:hAnsi="Calibri" w:cs="Arial"/>
          <w:b/>
          <w:bCs/>
        </w:rPr>
      </w:pPr>
      <w:r w:rsidRPr="00542C24">
        <w:rPr>
          <w:rFonts w:ascii="Calibri" w:hAnsi="Calibri" w:cs="Arial"/>
          <w:b/>
          <w:bCs/>
        </w:rPr>
        <w:t>Parental Involvement</w:t>
      </w:r>
    </w:p>
    <w:p w:rsidR="005A0C6D" w:rsidRPr="00B63C0F" w:rsidRDefault="005A0C6D" w:rsidP="000C617D">
      <w:pPr>
        <w:autoSpaceDE w:val="0"/>
        <w:autoSpaceDN w:val="0"/>
        <w:adjustRightInd w:val="0"/>
        <w:rPr>
          <w:rFonts w:ascii="Calibri" w:hAnsi="Calibri" w:cs="Arial"/>
          <w:b/>
          <w:bCs/>
          <w:sz w:val="22"/>
          <w:szCs w:val="22"/>
        </w:rPr>
      </w:pPr>
    </w:p>
    <w:p w:rsidR="000C617D" w:rsidRDefault="000C617D" w:rsidP="00406F18">
      <w:pPr>
        <w:autoSpaceDE w:val="0"/>
        <w:autoSpaceDN w:val="0"/>
        <w:adjustRightInd w:val="0"/>
        <w:outlineLvl w:val="0"/>
        <w:rPr>
          <w:rFonts w:ascii="Calibri" w:hAnsi="Calibri" w:cs="Arial"/>
          <w:sz w:val="22"/>
          <w:szCs w:val="22"/>
        </w:rPr>
      </w:pPr>
      <w:r w:rsidRPr="00B63C0F">
        <w:rPr>
          <w:rFonts w:ascii="Calibri" w:hAnsi="Calibri" w:cs="Arial"/>
          <w:sz w:val="22"/>
          <w:szCs w:val="22"/>
        </w:rPr>
        <w:t>The parents of bullies and their victims will be informed of an incident and</w:t>
      </w:r>
      <w:r w:rsidR="00406F18">
        <w:rPr>
          <w:rFonts w:ascii="Calibri" w:hAnsi="Calibri" w:cs="Arial"/>
          <w:sz w:val="22"/>
          <w:szCs w:val="22"/>
        </w:rPr>
        <w:t xml:space="preserve"> </w:t>
      </w:r>
      <w:r w:rsidRPr="00B63C0F">
        <w:rPr>
          <w:rFonts w:ascii="Calibri" w:hAnsi="Calibri" w:cs="Arial"/>
          <w:sz w:val="22"/>
          <w:szCs w:val="22"/>
        </w:rPr>
        <w:t>the action that has taken place and asked to support strategies proposed to</w:t>
      </w:r>
      <w:r w:rsidR="00406F18">
        <w:rPr>
          <w:rFonts w:ascii="Calibri" w:hAnsi="Calibri" w:cs="Arial"/>
          <w:sz w:val="22"/>
          <w:szCs w:val="22"/>
        </w:rPr>
        <w:t xml:space="preserve"> </w:t>
      </w:r>
      <w:r w:rsidR="005A0C6D" w:rsidRPr="00B63C0F">
        <w:rPr>
          <w:rFonts w:ascii="Calibri" w:hAnsi="Calibri" w:cs="Arial"/>
          <w:sz w:val="22"/>
          <w:szCs w:val="22"/>
        </w:rPr>
        <w:t>tackle the problem. The perpetrator</w:t>
      </w:r>
      <w:r w:rsidRPr="00B63C0F">
        <w:rPr>
          <w:rFonts w:ascii="Calibri" w:hAnsi="Calibri" w:cs="Arial"/>
          <w:sz w:val="22"/>
          <w:szCs w:val="22"/>
        </w:rPr>
        <w:t xml:space="preserve"> will also be reminded of the possible</w:t>
      </w:r>
      <w:r w:rsidR="00406F18">
        <w:rPr>
          <w:rFonts w:ascii="Calibri" w:hAnsi="Calibri" w:cs="Arial"/>
          <w:sz w:val="22"/>
          <w:szCs w:val="22"/>
        </w:rPr>
        <w:t xml:space="preserve"> </w:t>
      </w:r>
      <w:r w:rsidRPr="00B63C0F">
        <w:rPr>
          <w:rFonts w:ascii="Calibri" w:hAnsi="Calibri" w:cs="Arial"/>
          <w:sz w:val="22"/>
          <w:szCs w:val="22"/>
        </w:rPr>
        <w:t>consequences of bullying and the sanctions for repeated incidents will be</w:t>
      </w:r>
      <w:r w:rsidR="00406F18">
        <w:rPr>
          <w:rFonts w:ascii="Calibri" w:hAnsi="Calibri" w:cs="Arial"/>
          <w:sz w:val="22"/>
          <w:szCs w:val="22"/>
        </w:rPr>
        <w:t xml:space="preserve"> </w:t>
      </w:r>
      <w:r w:rsidRPr="00B63C0F">
        <w:rPr>
          <w:rFonts w:ascii="Calibri" w:hAnsi="Calibri" w:cs="Arial"/>
          <w:sz w:val="22"/>
          <w:szCs w:val="22"/>
        </w:rPr>
        <w:lastRenderedPageBreak/>
        <w:t>clearly explained to him/her. (Persistent bullies may be excluded from</w:t>
      </w:r>
      <w:r w:rsidR="00406F18">
        <w:rPr>
          <w:rFonts w:ascii="Calibri" w:hAnsi="Calibri" w:cs="Arial"/>
          <w:sz w:val="22"/>
          <w:szCs w:val="22"/>
        </w:rPr>
        <w:t xml:space="preserve"> </w:t>
      </w:r>
      <w:r w:rsidRPr="00B63C0F">
        <w:rPr>
          <w:rFonts w:ascii="Calibri" w:hAnsi="Calibri" w:cs="Arial"/>
          <w:sz w:val="22"/>
          <w:szCs w:val="22"/>
        </w:rPr>
        <w:t>school). A monitoring tool may also be used, usually incorporating a reward</w:t>
      </w:r>
      <w:r w:rsidR="00406F18">
        <w:rPr>
          <w:rFonts w:ascii="Calibri" w:hAnsi="Calibri" w:cs="Arial"/>
          <w:sz w:val="22"/>
          <w:szCs w:val="22"/>
        </w:rPr>
        <w:t xml:space="preserve"> </w:t>
      </w:r>
      <w:r w:rsidRPr="00B63C0F">
        <w:rPr>
          <w:rFonts w:ascii="Calibri" w:hAnsi="Calibri" w:cs="Arial"/>
          <w:sz w:val="22"/>
          <w:szCs w:val="22"/>
        </w:rPr>
        <w:t>for achieving desired behaviours.</w:t>
      </w:r>
    </w:p>
    <w:p w:rsidR="006D4AFD" w:rsidRDefault="006D4AFD" w:rsidP="00406F18">
      <w:pPr>
        <w:autoSpaceDE w:val="0"/>
        <w:autoSpaceDN w:val="0"/>
        <w:adjustRightInd w:val="0"/>
        <w:outlineLvl w:val="0"/>
        <w:rPr>
          <w:rFonts w:ascii="Calibri" w:hAnsi="Calibri" w:cs="Arial"/>
          <w:sz w:val="22"/>
          <w:szCs w:val="22"/>
        </w:rPr>
      </w:pPr>
    </w:p>
    <w:p w:rsidR="006D4AFD" w:rsidRDefault="006D4AFD" w:rsidP="00406F18">
      <w:pPr>
        <w:autoSpaceDE w:val="0"/>
        <w:autoSpaceDN w:val="0"/>
        <w:adjustRightInd w:val="0"/>
        <w:outlineLvl w:val="0"/>
        <w:rPr>
          <w:rFonts w:ascii="Calibri" w:hAnsi="Calibri" w:cs="Arial"/>
          <w:sz w:val="22"/>
          <w:szCs w:val="22"/>
        </w:rPr>
      </w:pPr>
    </w:p>
    <w:p w:rsidR="006D4AFD" w:rsidRPr="00B63C0F" w:rsidRDefault="006D4AFD" w:rsidP="00406F18">
      <w:pPr>
        <w:autoSpaceDE w:val="0"/>
        <w:autoSpaceDN w:val="0"/>
        <w:adjustRightInd w:val="0"/>
        <w:outlineLvl w:val="0"/>
        <w:rPr>
          <w:rFonts w:ascii="Calibri" w:hAnsi="Calibri" w:cs="Arial"/>
          <w:sz w:val="22"/>
          <w:szCs w:val="22"/>
        </w:rPr>
      </w:pPr>
    </w:p>
    <w:p w:rsidR="00987849" w:rsidRPr="00B63C0F" w:rsidRDefault="00987849" w:rsidP="000C617D">
      <w:pPr>
        <w:autoSpaceDE w:val="0"/>
        <w:autoSpaceDN w:val="0"/>
        <w:adjustRightInd w:val="0"/>
        <w:rPr>
          <w:rFonts w:ascii="Calibri" w:hAnsi="Calibri" w:cs="Arial"/>
          <w:sz w:val="22"/>
          <w:szCs w:val="22"/>
        </w:rPr>
      </w:pPr>
    </w:p>
    <w:p w:rsidR="00987849" w:rsidRPr="00542C24" w:rsidRDefault="00542C24" w:rsidP="00542C24">
      <w:pPr>
        <w:numPr>
          <w:ilvl w:val="0"/>
          <w:numId w:val="10"/>
        </w:numPr>
        <w:ind w:left="0"/>
        <w:rPr>
          <w:rFonts w:ascii="Calibri" w:hAnsi="Calibri" w:cs="Arial"/>
          <w:b/>
        </w:rPr>
      </w:pPr>
      <w:r w:rsidRPr="00542C24">
        <w:rPr>
          <w:rFonts w:ascii="Calibri" w:hAnsi="Calibri" w:cs="Arial"/>
          <w:b/>
        </w:rPr>
        <w:t>Monitoring and Evaluation</w:t>
      </w:r>
    </w:p>
    <w:p w:rsidR="00987849" w:rsidRPr="00B63C0F" w:rsidRDefault="00987849" w:rsidP="00987849">
      <w:pPr>
        <w:rPr>
          <w:rFonts w:ascii="Calibri" w:hAnsi="Calibri" w:cs="Arial"/>
          <w:b/>
          <w:sz w:val="22"/>
          <w:szCs w:val="22"/>
          <w:u w:val="single"/>
        </w:rPr>
      </w:pPr>
    </w:p>
    <w:p w:rsidR="00987849" w:rsidRPr="00B63C0F" w:rsidRDefault="00987849" w:rsidP="00987849">
      <w:pPr>
        <w:rPr>
          <w:rFonts w:ascii="Calibri" w:hAnsi="Calibri" w:cs="Arial"/>
          <w:sz w:val="22"/>
          <w:szCs w:val="22"/>
        </w:rPr>
      </w:pPr>
      <w:r w:rsidRPr="00B63C0F">
        <w:rPr>
          <w:rFonts w:ascii="Calibri" w:hAnsi="Calibri" w:cs="Arial"/>
          <w:sz w:val="22"/>
          <w:szCs w:val="22"/>
        </w:rPr>
        <w:t>The policy and procedures will be monitored and the effectiveness will be evaluated in the light of:</w:t>
      </w:r>
    </w:p>
    <w:p w:rsidR="00987849" w:rsidRPr="00B63C0F" w:rsidRDefault="00987849" w:rsidP="00987849">
      <w:pPr>
        <w:rPr>
          <w:rFonts w:ascii="Calibri" w:hAnsi="Calibri" w:cs="Arial"/>
          <w:sz w:val="22"/>
          <w:szCs w:val="22"/>
        </w:rPr>
      </w:pPr>
    </w:p>
    <w:p w:rsidR="00987849" w:rsidRPr="00B63C0F" w:rsidRDefault="00987849" w:rsidP="00987849">
      <w:pPr>
        <w:numPr>
          <w:ilvl w:val="0"/>
          <w:numId w:val="7"/>
        </w:numPr>
        <w:rPr>
          <w:rFonts w:ascii="Calibri" w:hAnsi="Calibri" w:cs="Arial"/>
          <w:sz w:val="22"/>
          <w:szCs w:val="22"/>
        </w:rPr>
      </w:pPr>
      <w:r w:rsidRPr="00B63C0F">
        <w:rPr>
          <w:rFonts w:ascii="Calibri" w:hAnsi="Calibri" w:cs="Arial"/>
          <w:sz w:val="22"/>
          <w:szCs w:val="22"/>
        </w:rPr>
        <w:t>Numbers of pupils being bullied.</w:t>
      </w:r>
    </w:p>
    <w:p w:rsidR="00987849" w:rsidRPr="00B63C0F" w:rsidRDefault="00987849" w:rsidP="00987849">
      <w:pPr>
        <w:numPr>
          <w:ilvl w:val="0"/>
          <w:numId w:val="7"/>
        </w:numPr>
        <w:rPr>
          <w:rFonts w:ascii="Calibri" w:hAnsi="Calibri" w:cs="Arial"/>
          <w:sz w:val="22"/>
          <w:szCs w:val="22"/>
        </w:rPr>
      </w:pPr>
      <w:r w:rsidRPr="00B63C0F">
        <w:rPr>
          <w:rFonts w:ascii="Calibri" w:hAnsi="Calibri" w:cs="Arial"/>
          <w:sz w:val="22"/>
          <w:szCs w:val="22"/>
        </w:rPr>
        <w:t>Pupils’ willingness to report incidents.</w:t>
      </w:r>
    </w:p>
    <w:p w:rsidR="00987849" w:rsidRPr="00B63C0F" w:rsidRDefault="00987849" w:rsidP="00987849">
      <w:pPr>
        <w:numPr>
          <w:ilvl w:val="0"/>
          <w:numId w:val="7"/>
        </w:numPr>
        <w:rPr>
          <w:rFonts w:ascii="Calibri" w:hAnsi="Calibri" w:cs="Arial"/>
          <w:sz w:val="22"/>
          <w:szCs w:val="22"/>
        </w:rPr>
      </w:pPr>
      <w:r w:rsidRPr="00B63C0F">
        <w:rPr>
          <w:rFonts w:ascii="Calibri" w:hAnsi="Calibri" w:cs="Arial"/>
          <w:sz w:val="22"/>
          <w:szCs w:val="22"/>
        </w:rPr>
        <w:t>Staff vigilance and response to bullying behaviour.</w:t>
      </w:r>
    </w:p>
    <w:p w:rsidR="00987849" w:rsidRPr="00B63C0F" w:rsidRDefault="00987849" w:rsidP="00987849">
      <w:pPr>
        <w:numPr>
          <w:ilvl w:val="0"/>
          <w:numId w:val="7"/>
        </w:numPr>
        <w:rPr>
          <w:rFonts w:ascii="Calibri" w:hAnsi="Calibri" w:cs="Arial"/>
          <w:sz w:val="22"/>
          <w:szCs w:val="22"/>
        </w:rPr>
      </w:pPr>
      <w:r w:rsidRPr="00B63C0F">
        <w:rPr>
          <w:rFonts w:ascii="Calibri" w:hAnsi="Calibri" w:cs="Arial"/>
          <w:sz w:val="22"/>
          <w:szCs w:val="22"/>
        </w:rPr>
        <w:t>Numbers of pupils and parents feeling secure about the school’s response to bullying.</w:t>
      </w:r>
    </w:p>
    <w:p w:rsidR="00987849" w:rsidRPr="00B63C0F" w:rsidRDefault="00987849" w:rsidP="00987849">
      <w:pPr>
        <w:rPr>
          <w:rFonts w:ascii="Calibri" w:hAnsi="Calibri" w:cs="Arial"/>
          <w:sz w:val="22"/>
          <w:szCs w:val="22"/>
        </w:rPr>
      </w:pPr>
    </w:p>
    <w:p w:rsidR="00987849" w:rsidRPr="00B63C0F" w:rsidRDefault="00987849" w:rsidP="00987849">
      <w:pPr>
        <w:rPr>
          <w:rFonts w:ascii="Calibri" w:hAnsi="Calibri" w:cs="Arial"/>
          <w:sz w:val="22"/>
          <w:szCs w:val="22"/>
        </w:rPr>
      </w:pPr>
      <w:r w:rsidRPr="00B63C0F">
        <w:rPr>
          <w:rFonts w:ascii="Calibri" w:hAnsi="Calibri" w:cs="Arial"/>
          <w:sz w:val="22"/>
          <w:szCs w:val="22"/>
        </w:rPr>
        <w:t>Data will be gathered t</w:t>
      </w:r>
      <w:r w:rsidR="006D4AFD">
        <w:rPr>
          <w:rFonts w:ascii="Calibri" w:hAnsi="Calibri" w:cs="Arial"/>
          <w:sz w:val="22"/>
          <w:szCs w:val="22"/>
        </w:rPr>
        <w:t>hrough the analysing behaviour logs tagged with bullying in CPOMs and through Pupil Voice.</w:t>
      </w:r>
    </w:p>
    <w:p w:rsidR="005A0C6D" w:rsidRPr="00542C24" w:rsidRDefault="005A0C6D" w:rsidP="000C617D">
      <w:pPr>
        <w:autoSpaceDE w:val="0"/>
        <w:autoSpaceDN w:val="0"/>
        <w:adjustRightInd w:val="0"/>
        <w:rPr>
          <w:rFonts w:ascii="Calibri" w:hAnsi="Calibri" w:cs="Arial"/>
          <w:b/>
          <w:bCs/>
        </w:rPr>
      </w:pPr>
    </w:p>
    <w:p w:rsidR="000C617D" w:rsidRPr="00542C24" w:rsidRDefault="000C617D" w:rsidP="00542C24">
      <w:pPr>
        <w:numPr>
          <w:ilvl w:val="0"/>
          <w:numId w:val="10"/>
        </w:numPr>
        <w:autoSpaceDE w:val="0"/>
        <w:autoSpaceDN w:val="0"/>
        <w:adjustRightInd w:val="0"/>
        <w:ind w:left="0"/>
        <w:outlineLvl w:val="0"/>
        <w:rPr>
          <w:rFonts w:ascii="Calibri" w:hAnsi="Calibri" w:cs="Arial"/>
          <w:b/>
          <w:bCs/>
        </w:rPr>
      </w:pPr>
      <w:r w:rsidRPr="00542C24">
        <w:rPr>
          <w:rFonts w:ascii="Calibri" w:hAnsi="Calibri" w:cs="Arial"/>
          <w:b/>
          <w:bCs/>
        </w:rPr>
        <w:t>Sources of furthe</w:t>
      </w:r>
      <w:r w:rsidR="00542C24" w:rsidRPr="00542C24">
        <w:rPr>
          <w:rFonts w:ascii="Calibri" w:hAnsi="Calibri" w:cs="Arial"/>
          <w:b/>
          <w:bCs/>
        </w:rPr>
        <w:t>r information, support and help</w:t>
      </w:r>
    </w:p>
    <w:p w:rsidR="005A0C6D" w:rsidRPr="00542C24" w:rsidRDefault="005A0C6D" w:rsidP="000C617D">
      <w:pPr>
        <w:autoSpaceDE w:val="0"/>
        <w:autoSpaceDN w:val="0"/>
        <w:adjustRightInd w:val="0"/>
        <w:rPr>
          <w:rFonts w:ascii="Calibri" w:hAnsi="Calibri" w:cs="Arial"/>
          <w:sz w:val="22"/>
          <w:szCs w:val="22"/>
        </w:rPr>
      </w:pPr>
    </w:p>
    <w:p w:rsidR="000C617D" w:rsidRPr="00542C24" w:rsidRDefault="000C617D" w:rsidP="00406F18">
      <w:pPr>
        <w:autoSpaceDE w:val="0"/>
        <w:autoSpaceDN w:val="0"/>
        <w:adjustRightInd w:val="0"/>
        <w:outlineLvl w:val="0"/>
        <w:rPr>
          <w:rFonts w:ascii="Calibri" w:hAnsi="Calibri" w:cs="Arial"/>
          <w:sz w:val="22"/>
          <w:szCs w:val="22"/>
        </w:rPr>
      </w:pPr>
      <w:r w:rsidRPr="00542C24">
        <w:rPr>
          <w:rFonts w:ascii="Calibri" w:hAnsi="Calibri" w:cs="Arial"/>
          <w:sz w:val="22"/>
          <w:szCs w:val="22"/>
        </w:rPr>
        <w:t>There is a vast amount of information and guidance available about bullying</w:t>
      </w:r>
      <w:r w:rsidR="00406F18" w:rsidRPr="00542C24">
        <w:rPr>
          <w:rFonts w:ascii="Calibri" w:hAnsi="Calibri" w:cs="Arial"/>
          <w:sz w:val="22"/>
          <w:szCs w:val="22"/>
        </w:rPr>
        <w:t xml:space="preserve"> </w:t>
      </w:r>
      <w:r w:rsidRPr="00542C24">
        <w:rPr>
          <w:rFonts w:ascii="Calibri" w:hAnsi="Calibri" w:cs="Arial"/>
          <w:sz w:val="22"/>
          <w:szCs w:val="22"/>
        </w:rPr>
        <w:t>that can provide a wide range of support and help. The following list is just a</w:t>
      </w:r>
      <w:r w:rsidR="00406F18" w:rsidRPr="00542C24">
        <w:rPr>
          <w:rFonts w:ascii="Calibri" w:hAnsi="Calibri" w:cs="Arial"/>
          <w:sz w:val="22"/>
          <w:szCs w:val="22"/>
        </w:rPr>
        <w:t xml:space="preserve"> </w:t>
      </w:r>
      <w:r w:rsidRPr="00542C24">
        <w:rPr>
          <w:rFonts w:ascii="Calibri" w:hAnsi="Calibri" w:cs="Arial"/>
          <w:sz w:val="22"/>
          <w:szCs w:val="22"/>
        </w:rPr>
        <w:t>small selection of the support a</w:t>
      </w:r>
      <w:r w:rsidR="00406F18" w:rsidRPr="00542C24">
        <w:rPr>
          <w:rFonts w:ascii="Calibri" w:hAnsi="Calibri" w:cs="Arial"/>
          <w:sz w:val="22"/>
          <w:szCs w:val="22"/>
        </w:rPr>
        <w:t xml:space="preserve">vailable that teachers, parents </w:t>
      </w:r>
      <w:r w:rsidRPr="00542C24">
        <w:rPr>
          <w:rFonts w:ascii="Calibri" w:hAnsi="Calibri" w:cs="Arial"/>
          <w:sz w:val="22"/>
          <w:szCs w:val="22"/>
        </w:rPr>
        <w:t>and children</w:t>
      </w:r>
      <w:r w:rsidR="00406F18" w:rsidRPr="00542C24">
        <w:rPr>
          <w:rFonts w:ascii="Calibri" w:hAnsi="Calibri" w:cs="Arial"/>
          <w:sz w:val="22"/>
          <w:szCs w:val="22"/>
        </w:rPr>
        <w:t xml:space="preserve"> </w:t>
      </w:r>
      <w:r w:rsidRPr="00542C24">
        <w:rPr>
          <w:rFonts w:ascii="Calibri" w:hAnsi="Calibri" w:cs="Arial"/>
          <w:sz w:val="22"/>
          <w:szCs w:val="22"/>
        </w:rPr>
        <w:t>have found useful.</w:t>
      </w:r>
    </w:p>
    <w:p w:rsidR="000C617D" w:rsidRPr="00542C24" w:rsidRDefault="000C617D" w:rsidP="000C617D">
      <w:pPr>
        <w:autoSpaceDE w:val="0"/>
        <w:autoSpaceDN w:val="0"/>
        <w:adjustRightInd w:val="0"/>
        <w:rPr>
          <w:rFonts w:ascii="Calibri" w:hAnsi="Calibri" w:cs="Arial"/>
          <w:b/>
          <w:bCs/>
          <w:sz w:val="22"/>
          <w:szCs w:val="22"/>
        </w:rPr>
      </w:pPr>
    </w:p>
    <w:p w:rsidR="000C617D" w:rsidRPr="00542C24" w:rsidRDefault="000C617D" w:rsidP="000A1C75">
      <w:pPr>
        <w:autoSpaceDE w:val="0"/>
        <w:autoSpaceDN w:val="0"/>
        <w:adjustRightInd w:val="0"/>
        <w:outlineLvl w:val="0"/>
        <w:rPr>
          <w:rFonts w:ascii="Calibri" w:hAnsi="Calibri" w:cs="Arial"/>
          <w:sz w:val="22"/>
          <w:szCs w:val="22"/>
        </w:rPr>
      </w:pPr>
      <w:r w:rsidRPr="00542C24">
        <w:rPr>
          <w:rFonts w:ascii="Calibri" w:hAnsi="Calibri" w:cs="Arial"/>
          <w:sz w:val="22"/>
          <w:szCs w:val="22"/>
        </w:rPr>
        <w:t xml:space="preserve">Beatbullying 02087713232 </w:t>
      </w:r>
      <w:hyperlink r:id="rId12" w:history="1">
        <w:r w:rsidR="00547D21" w:rsidRPr="00542C24">
          <w:rPr>
            <w:rStyle w:val="Hyperlink"/>
            <w:rFonts w:ascii="Calibri" w:hAnsi="Calibri" w:cs="Arial"/>
            <w:color w:val="auto"/>
            <w:sz w:val="22"/>
            <w:szCs w:val="22"/>
          </w:rPr>
          <w:t>www.beatbullying.org.uk</w:t>
        </w:r>
      </w:hyperlink>
      <w:r w:rsidR="00981D2E" w:rsidRPr="00542C24">
        <w:rPr>
          <w:rFonts w:ascii="Calibri" w:hAnsi="Calibri" w:cs="Arial"/>
          <w:sz w:val="22"/>
          <w:szCs w:val="22"/>
        </w:rPr>
        <w:t xml:space="preserve"> </w:t>
      </w:r>
    </w:p>
    <w:p w:rsidR="00547D21" w:rsidRPr="00542C24" w:rsidRDefault="00547D21" w:rsidP="000C617D">
      <w:pPr>
        <w:autoSpaceDE w:val="0"/>
        <w:autoSpaceDN w:val="0"/>
        <w:adjustRightInd w:val="0"/>
        <w:rPr>
          <w:rFonts w:ascii="Calibri" w:hAnsi="Calibri" w:cs="Arial"/>
          <w:sz w:val="22"/>
          <w:szCs w:val="22"/>
        </w:rPr>
      </w:pPr>
    </w:p>
    <w:p w:rsidR="000C617D" w:rsidRPr="00542C24" w:rsidRDefault="000C617D" w:rsidP="00981D2E">
      <w:pPr>
        <w:autoSpaceDE w:val="0"/>
        <w:autoSpaceDN w:val="0"/>
        <w:adjustRightInd w:val="0"/>
        <w:outlineLvl w:val="0"/>
        <w:rPr>
          <w:rFonts w:ascii="Calibri" w:hAnsi="Calibri" w:cs="Arial"/>
          <w:sz w:val="22"/>
          <w:szCs w:val="22"/>
        </w:rPr>
      </w:pPr>
      <w:r w:rsidRPr="00542C24">
        <w:rPr>
          <w:rFonts w:ascii="Calibri" w:hAnsi="Calibri" w:cs="Arial"/>
          <w:sz w:val="22"/>
          <w:szCs w:val="22"/>
        </w:rPr>
        <w:t>Childline 08001111</w:t>
      </w:r>
      <w:r w:rsidR="00981D2E">
        <w:rPr>
          <w:rFonts w:ascii="Calibri" w:hAnsi="Calibri" w:cs="Arial"/>
          <w:sz w:val="22"/>
          <w:szCs w:val="22"/>
        </w:rPr>
        <w:t xml:space="preserve"> </w:t>
      </w:r>
      <w:r w:rsidRPr="00542C24">
        <w:rPr>
          <w:rFonts w:ascii="Calibri" w:hAnsi="Calibri" w:cs="Arial"/>
          <w:sz w:val="22"/>
          <w:szCs w:val="22"/>
        </w:rPr>
        <w:t>(helpline for children)</w:t>
      </w:r>
      <w:r w:rsidR="00981D2E">
        <w:rPr>
          <w:rFonts w:ascii="Calibri" w:hAnsi="Calibri" w:cs="Arial"/>
          <w:sz w:val="22"/>
          <w:szCs w:val="22"/>
        </w:rPr>
        <w:t xml:space="preserve"> </w:t>
      </w:r>
      <w:hyperlink r:id="rId13" w:history="1">
        <w:r w:rsidR="00547D21" w:rsidRPr="00542C24">
          <w:rPr>
            <w:rStyle w:val="Hyperlink"/>
            <w:rFonts w:ascii="Calibri" w:hAnsi="Calibri" w:cs="Arial"/>
            <w:color w:val="auto"/>
            <w:sz w:val="22"/>
            <w:szCs w:val="22"/>
          </w:rPr>
          <w:t>www.childline.org.uk</w:t>
        </w:r>
      </w:hyperlink>
    </w:p>
    <w:p w:rsidR="00547D21" w:rsidRPr="00542C24" w:rsidRDefault="00547D21" w:rsidP="000C617D">
      <w:pPr>
        <w:autoSpaceDE w:val="0"/>
        <w:autoSpaceDN w:val="0"/>
        <w:adjustRightInd w:val="0"/>
        <w:rPr>
          <w:rFonts w:ascii="Calibri" w:hAnsi="Calibri" w:cs="Arial"/>
          <w:sz w:val="22"/>
          <w:szCs w:val="22"/>
        </w:rPr>
      </w:pPr>
    </w:p>
    <w:p w:rsidR="000C617D" w:rsidRPr="00542C24" w:rsidRDefault="000C617D" w:rsidP="000A1C75">
      <w:pPr>
        <w:autoSpaceDE w:val="0"/>
        <w:autoSpaceDN w:val="0"/>
        <w:adjustRightInd w:val="0"/>
        <w:outlineLvl w:val="0"/>
        <w:rPr>
          <w:rFonts w:ascii="Calibri" w:hAnsi="Calibri" w:cs="Arial"/>
          <w:sz w:val="22"/>
          <w:szCs w:val="22"/>
        </w:rPr>
      </w:pPr>
      <w:r w:rsidRPr="00542C24">
        <w:rPr>
          <w:rFonts w:ascii="Calibri" w:hAnsi="Calibri" w:cs="Arial"/>
          <w:sz w:val="22"/>
          <w:szCs w:val="22"/>
        </w:rPr>
        <w:t xml:space="preserve">Parentline Plus 08088002222 </w:t>
      </w:r>
      <w:hyperlink r:id="rId14" w:history="1">
        <w:r w:rsidR="00547D21" w:rsidRPr="00542C24">
          <w:rPr>
            <w:rStyle w:val="Hyperlink"/>
            <w:rFonts w:ascii="Calibri" w:hAnsi="Calibri" w:cs="Arial"/>
            <w:color w:val="auto"/>
            <w:sz w:val="22"/>
            <w:szCs w:val="22"/>
          </w:rPr>
          <w:t>www.parentlineplus.org.uk</w:t>
        </w:r>
      </w:hyperlink>
    </w:p>
    <w:p w:rsidR="00547D21" w:rsidRPr="00542C24" w:rsidRDefault="00547D21" w:rsidP="000C617D">
      <w:pPr>
        <w:autoSpaceDE w:val="0"/>
        <w:autoSpaceDN w:val="0"/>
        <w:adjustRightInd w:val="0"/>
        <w:rPr>
          <w:rFonts w:ascii="Calibri" w:hAnsi="Calibri" w:cs="Arial"/>
          <w:sz w:val="22"/>
          <w:szCs w:val="22"/>
        </w:rPr>
      </w:pPr>
    </w:p>
    <w:p w:rsidR="00547D21" w:rsidRPr="00542C24" w:rsidRDefault="00547D21" w:rsidP="000C617D">
      <w:pPr>
        <w:autoSpaceDE w:val="0"/>
        <w:autoSpaceDN w:val="0"/>
        <w:adjustRightInd w:val="0"/>
        <w:rPr>
          <w:rFonts w:ascii="Calibri" w:hAnsi="Calibri" w:cs="Arial"/>
          <w:sz w:val="22"/>
          <w:szCs w:val="22"/>
        </w:rPr>
      </w:pPr>
    </w:p>
    <w:p w:rsidR="009E6B20" w:rsidRPr="00542C24" w:rsidRDefault="009E6B20" w:rsidP="009E6B20">
      <w:pPr>
        <w:rPr>
          <w:rFonts w:ascii="Calibri" w:hAnsi="Calibri" w:cs="Arial"/>
          <w:sz w:val="22"/>
          <w:szCs w:val="22"/>
        </w:rPr>
      </w:pPr>
      <w:r w:rsidRPr="00542C24">
        <w:rPr>
          <w:rFonts w:ascii="Calibri" w:hAnsi="Calibri" w:cs="Arial"/>
          <w:sz w:val="22"/>
          <w:szCs w:val="22"/>
        </w:rPr>
        <w:t>This policy has been written in accordance with Bristol City Council Anti-Bullying Guidance: “Bullying Hurts …….. inside and out”.</w:t>
      </w:r>
    </w:p>
    <w:p w:rsidR="00987849" w:rsidRPr="00542C24" w:rsidRDefault="00987849" w:rsidP="00987849">
      <w:pPr>
        <w:rPr>
          <w:rFonts w:ascii="Calibri" w:hAnsi="Calibri" w:cs="Arial"/>
          <w:sz w:val="22"/>
          <w:szCs w:val="22"/>
        </w:rPr>
      </w:pPr>
    </w:p>
    <w:p w:rsidR="00F4682A" w:rsidRPr="00542C24" w:rsidRDefault="00981D2E" w:rsidP="00987849">
      <w:pPr>
        <w:rPr>
          <w:rFonts w:ascii="Calibri" w:hAnsi="Calibri" w:cs="Arial"/>
          <w:sz w:val="22"/>
          <w:szCs w:val="22"/>
        </w:rPr>
      </w:pPr>
      <w:r>
        <w:rPr>
          <w:rFonts w:ascii="Calibri" w:hAnsi="Calibri" w:cs="Arial"/>
          <w:sz w:val="22"/>
          <w:szCs w:val="22"/>
        </w:rPr>
        <w:t xml:space="preserve"> </w:t>
      </w:r>
    </w:p>
    <w:sectPr w:rsidR="00F4682A" w:rsidRPr="00542C24" w:rsidSect="00233A9A">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20" w:rsidRDefault="00114820" w:rsidP="00202D07">
      <w:r>
        <w:separator/>
      </w:r>
    </w:p>
  </w:endnote>
  <w:endnote w:type="continuationSeparator" w:id="0">
    <w:p w:rsidR="00114820" w:rsidRDefault="00114820" w:rsidP="0020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9A" w:rsidRPr="00233A9A" w:rsidRDefault="00233A9A">
    <w:pPr>
      <w:pStyle w:val="Footer"/>
      <w:pBdr>
        <w:top w:val="single" w:sz="4" w:space="1" w:color="D9D9D9"/>
      </w:pBdr>
      <w:rPr>
        <w:rFonts w:ascii="Calibri" w:hAnsi="Calibri"/>
        <w:b/>
        <w:sz w:val="22"/>
        <w:szCs w:val="22"/>
      </w:rPr>
    </w:pPr>
    <w:r w:rsidRPr="00233A9A">
      <w:rPr>
        <w:rFonts w:ascii="Calibri" w:hAnsi="Calibri"/>
        <w:sz w:val="22"/>
        <w:szCs w:val="22"/>
      </w:rPr>
      <w:fldChar w:fldCharType="begin"/>
    </w:r>
    <w:r w:rsidRPr="00233A9A">
      <w:rPr>
        <w:rFonts w:ascii="Calibri" w:hAnsi="Calibri"/>
        <w:sz w:val="22"/>
        <w:szCs w:val="22"/>
      </w:rPr>
      <w:instrText xml:space="preserve"> PAGE   \* MERGEFORMAT </w:instrText>
    </w:r>
    <w:r w:rsidRPr="00233A9A">
      <w:rPr>
        <w:rFonts w:ascii="Calibri" w:hAnsi="Calibri"/>
        <w:sz w:val="22"/>
        <w:szCs w:val="22"/>
      </w:rPr>
      <w:fldChar w:fldCharType="separate"/>
    </w:r>
    <w:r w:rsidR="00272C52" w:rsidRPr="00272C52">
      <w:rPr>
        <w:rFonts w:ascii="Calibri" w:hAnsi="Calibri"/>
        <w:b/>
        <w:noProof/>
        <w:sz w:val="22"/>
        <w:szCs w:val="22"/>
      </w:rPr>
      <w:t>2</w:t>
    </w:r>
    <w:r w:rsidRPr="00233A9A">
      <w:rPr>
        <w:rFonts w:ascii="Calibri" w:hAnsi="Calibri"/>
        <w:sz w:val="22"/>
        <w:szCs w:val="22"/>
      </w:rPr>
      <w:fldChar w:fldCharType="end"/>
    </w:r>
    <w:r w:rsidRPr="00233A9A">
      <w:rPr>
        <w:rFonts w:ascii="Calibri" w:hAnsi="Calibri"/>
        <w:b/>
        <w:sz w:val="22"/>
        <w:szCs w:val="22"/>
      </w:rPr>
      <w:t xml:space="preserve"> | </w:t>
    </w:r>
    <w:r w:rsidRPr="00233A9A">
      <w:rPr>
        <w:rFonts w:ascii="Calibri" w:hAnsi="Calibri"/>
        <w:color w:val="7F7F7F"/>
        <w:spacing w:val="60"/>
        <w:sz w:val="22"/>
        <w:szCs w:val="22"/>
      </w:rPr>
      <w:t>Page</w:t>
    </w:r>
  </w:p>
  <w:p w:rsidR="00233A9A" w:rsidRDefault="00233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20" w:rsidRDefault="00114820" w:rsidP="00202D07">
      <w:r>
        <w:separator/>
      </w:r>
    </w:p>
  </w:footnote>
  <w:footnote w:type="continuationSeparator" w:id="0">
    <w:p w:rsidR="00114820" w:rsidRDefault="00114820" w:rsidP="0020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D07" w:rsidRDefault="00202D07" w:rsidP="009A393B">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497"/>
    <w:multiLevelType w:val="hybridMultilevel"/>
    <w:tmpl w:val="BF40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56CCA"/>
    <w:multiLevelType w:val="hybridMultilevel"/>
    <w:tmpl w:val="AFBA1710"/>
    <w:lvl w:ilvl="0" w:tplc="4036A8E2">
      <w:start w:val="3"/>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B34D9"/>
    <w:multiLevelType w:val="hybridMultilevel"/>
    <w:tmpl w:val="4454B93E"/>
    <w:lvl w:ilvl="0" w:tplc="D4427EC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DA69A0"/>
    <w:multiLevelType w:val="hybridMultilevel"/>
    <w:tmpl w:val="CD5E1344"/>
    <w:lvl w:ilvl="0" w:tplc="4036A8E2">
      <w:start w:val="3"/>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135FD3"/>
    <w:multiLevelType w:val="hybridMultilevel"/>
    <w:tmpl w:val="F2787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D8592E"/>
    <w:multiLevelType w:val="hybridMultilevel"/>
    <w:tmpl w:val="EAEE3CD8"/>
    <w:lvl w:ilvl="0" w:tplc="4036A8E2">
      <w:start w:val="3"/>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005C2C"/>
    <w:multiLevelType w:val="hybridMultilevel"/>
    <w:tmpl w:val="AB8A59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93E70F2"/>
    <w:multiLevelType w:val="hybridMultilevel"/>
    <w:tmpl w:val="A1582A72"/>
    <w:lvl w:ilvl="0" w:tplc="930826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AB2D39"/>
    <w:multiLevelType w:val="hybridMultilevel"/>
    <w:tmpl w:val="54280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DA0A45"/>
    <w:multiLevelType w:val="hybridMultilevel"/>
    <w:tmpl w:val="68FE3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B65924"/>
    <w:multiLevelType w:val="hybridMultilevel"/>
    <w:tmpl w:val="0610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C3446"/>
    <w:multiLevelType w:val="hybridMultilevel"/>
    <w:tmpl w:val="6AC0B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2"/>
  </w:num>
  <w:num w:numId="4">
    <w:abstractNumId w:val="3"/>
  </w:num>
  <w:num w:numId="5">
    <w:abstractNumId w:val="2"/>
  </w:num>
  <w:num w:numId="6">
    <w:abstractNumId w:val="1"/>
  </w:num>
  <w:num w:numId="7">
    <w:abstractNumId w:val="4"/>
  </w:num>
  <w:num w:numId="8">
    <w:abstractNumId w:val="6"/>
  </w:num>
  <w:num w:numId="9">
    <w:abstractNumId w:val="7"/>
  </w:num>
  <w:num w:numId="10">
    <w:abstractNumId w:val="5"/>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7D"/>
    <w:rsid w:val="00000A2B"/>
    <w:rsid w:val="0000395D"/>
    <w:rsid w:val="00005060"/>
    <w:rsid w:val="000153D7"/>
    <w:rsid w:val="000162E5"/>
    <w:rsid w:val="00017090"/>
    <w:rsid w:val="00020873"/>
    <w:rsid w:val="000233E2"/>
    <w:rsid w:val="00026F40"/>
    <w:rsid w:val="000316EE"/>
    <w:rsid w:val="00032856"/>
    <w:rsid w:val="00040750"/>
    <w:rsid w:val="00047D35"/>
    <w:rsid w:val="00051EB1"/>
    <w:rsid w:val="00076095"/>
    <w:rsid w:val="00076510"/>
    <w:rsid w:val="00076DB8"/>
    <w:rsid w:val="00082D05"/>
    <w:rsid w:val="000830BD"/>
    <w:rsid w:val="0008494C"/>
    <w:rsid w:val="0009238F"/>
    <w:rsid w:val="000A1C75"/>
    <w:rsid w:val="000A20EB"/>
    <w:rsid w:val="000A2BC3"/>
    <w:rsid w:val="000A462E"/>
    <w:rsid w:val="000A4E62"/>
    <w:rsid w:val="000B2232"/>
    <w:rsid w:val="000C050F"/>
    <w:rsid w:val="000C47D7"/>
    <w:rsid w:val="000C617D"/>
    <w:rsid w:val="000D088D"/>
    <w:rsid w:val="000D2E53"/>
    <w:rsid w:val="000E1E30"/>
    <w:rsid w:val="000E28E3"/>
    <w:rsid w:val="000E38FF"/>
    <w:rsid w:val="000E53B4"/>
    <w:rsid w:val="000E6963"/>
    <w:rsid w:val="000F1256"/>
    <w:rsid w:val="00105AE5"/>
    <w:rsid w:val="0010604D"/>
    <w:rsid w:val="00114820"/>
    <w:rsid w:val="00116573"/>
    <w:rsid w:val="00121F2B"/>
    <w:rsid w:val="00124A98"/>
    <w:rsid w:val="00131FED"/>
    <w:rsid w:val="00132850"/>
    <w:rsid w:val="00135AE0"/>
    <w:rsid w:val="00140FDA"/>
    <w:rsid w:val="00143DB2"/>
    <w:rsid w:val="00146DE6"/>
    <w:rsid w:val="00147D53"/>
    <w:rsid w:val="00161661"/>
    <w:rsid w:val="00172ABF"/>
    <w:rsid w:val="00173172"/>
    <w:rsid w:val="00173AC9"/>
    <w:rsid w:val="00177867"/>
    <w:rsid w:val="00194F03"/>
    <w:rsid w:val="00195BF2"/>
    <w:rsid w:val="001A1446"/>
    <w:rsid w:val="001A1DF6"/>
    <w:rsid w:val="001A4E5F"/>
    <w:rsid w:val="001B3445"/>
    <w:rsid w:val="001C044A"/>
    <w:rsid w:val="001C1140"/>
    <w:rsid w:val="001C345B"/>
    <w:rsid w:val="001C5042"/>
    <w:rsid w:val="001C50F9"/>
    <w:rsid w:val="001C6E30"/>
    <w:rsid w:val="001D1B66"/>
    <w:rsid w:val="001D7B26"/>
    <w:rsid w:val="001E52DB"/>
    <w:rsid w:val="001E6A9C"/>
    <w:rsid w:val="001F1972"/>
    <w:rsid w:val="001F3215"/>
    <w:rsid w:val="001F38CA"/>
    <w:rsid w:val="00202D07"/>
    <w:rsid w:val="002037DB"/>
    <w:rsid w:val="002140DE"/>
    <w:rsid w:val="0021500E"/>
    <w:rsid w:val="00233A9A"/>
    <w:rsid w:val="00235CD1"/>
    <w:rsid w:val="00237CA5"/>
    <w:rsid w:val="002416A7"/>
    <w:rsid w:val="00245DB4"/>
    <w:rsid w:val="00246B68"/>
    <w:rsid w:val="0025030D"/>
    <w:rsid w:val="0025042A"/>
    <w:rsid w:val="00256935"/>
    <w:rsid w:val="0025742D"/>
    <w:rsid w:val="00260594"/>
    <w:rsid w:val="00260FE1"/>
    <w:rsid w:val="00265694"/>
    <w:rsid w:val="002662A8"/>
    <w:rsid w:val="00270248"/>
    <w:rsid w:val="002704EA"/>
    <w:rsid w:val="00271331"/>
    <w:rsid w:val="00272C52"/>
    <w:rsid w:val="00273125"/>
    <w:rsid w:val="00282402"/>
    <w:rsid w:val="002851A2"/>
    <w:rsid w:val="00294FDE"/>
    <w:rsid w:val="002A5255"/>
    <w:rsid w:val="002B04C4"/>
    <w:rsid w:val="002B195D"/>
    <w:rsid w:val="002C7AAB"/>
    <w:rsid w:val="002D3B62"/>
    <w:rsid w:val="002D40A0"/>
    <w:rsid w:val="002D7203"/>
    <w:rsid w:val="002E465C"/>
    <w:rsid w:val="002E6DA6"/>
    <w:rsid w:val="002E7D87"/>
    <w:rsid w:val="002F0057"/>
    <w:rsid w:val="002F12EE"/>
    <w:rsid w:val="002F2556"/>
    <w:rsid w:val="00302216"/>
    <w:rsid w:val="003048EE"/>
    <w:rsid w:val="00311A8F"/>
    <w:rsid w:val="00311AC1"/>
    <w:rsid w:val="00312860"/>
    <w:rsid w:val="003161FD"/>
    <w:rsid w:val="00326BA2"/>
    <w:rsid w:val="00337677"/>
    <w:rsid w:val="00337BE5"/>
    <w:rsid w:val="003533AE"/>
    <w:rsid w:val="00355902"/>
    <w:rsid w:val="00356F59"/>
    <w:rsid w:val="00357649"/>
    <w:rsid w:val="0036310A"/>
    <w:rsid w:val="0037332B"/>
    <w:rsid w:val="00385825"/>
    <w:rsid w:val="0038790F"/>
    <w:rsid w:val="00393185"/>
    <w:rsid w:val="003A415A"/>
    <w:rsid w:val="003A4B5E"/>
    <w:rsid w:val="003B26A3"/>
    <w:rsid w:val="003B533C"/>
    <w:rsid w:val="003C21BF"/>
    <w:rsid w:val="003C5741"/>
    <w:rsid w:val="003D3273"/>
    <w:rsid w:val="003D7A22"/>
    <w:rsid w:val="003E4813"/>
    <w:rsid w:val="003F0AF6"/>
    <w:rsid w:val="003F1951"/>
    <w:rsid w:val="003F6D4A"/>
    <w:rsid w:val="004002B1"/>
    <w:rsid w:val="0040122D"/>
    <w:rsid w:val="00404714"/>
    <w:rsid w:val="0040623A"/>
    <w:rsid w:val="00406F18"/>
    <w:rsid w:val="00410038"/>
    <w:rsid w:val="0042155C"/>
    <w:rsid w:val="004233C1"/>
    <w:rsid w:val="004262A8"/>
    <w:rsid w:val="00432EA9"/>
    <w:rsid w:val="00432F7A"/>
    <w:rsid w:val="004466BD"/>
    <w:rsid w:val="00447170"/>
    <w:rsid w:val="004506DE"/>
    <w:rsid w:val="004512D6"/>
    <w:rsid w:val="00453675"/>
    <w:rsid w:val="00454091"/>
    <w:rsid w:val="00454E10"/>
    <w:rsid w:val="004557F6"/>
    <w:rsid w:val="00455897"/>
    <w:rsid w:val="00457767"/>
    <w:rsid w:val="004602F7"/>
    <w:rsid w:val="0046286E"/>
    <w:rsid w:val="004645D8"/>
    <w:rsid w:val="00465A47"/>
    <w:rsid w:val="00470007"/>
    <w:rsid w:val="0047222C"/>
    <w:rsid w:val="00472AA8"/>
    <w:rsid w:val="00473F7C"/>
    <w:rsid w:val="004756A4"/>
    <w:rsid w:val="00480C5F"/>
    <w:rsid w:val="00481017"/>
    <w:rsid w:val="0048197E"/>
    <w:rsid w:val="00487100"/>
    <w:rsid w:val="00490907"/>
    <w:rsid w:val="00490CB2"/>
    <w:rsid w:val="004911CE"/>
    <w:rsid w:val="0049303A"/>
    <w:rsid w:val="004A03EC"/>
    <w:rsid w:val="004A2744"/>
    <w:rsid w:val="004B094E"/>
    <w:rsid w:val="004C4025"/>
    <w:rsid w:val="004C596B"/>
    <w:rsid w:val="004D414F"/>
    <w:rsid w:val="004D69BA"/>
    <w:rsid w:val="004E29F3"/>
    <w:rsid w:val="004E6D11"/>
    <w:rsid w:val="004F3D47"/>
    <w:rsid w:val="004F64BC"/>
    <w:rsid w:val="005043A6"/>
    <w:rsid w:val="0050505A"/>
    <w:rsid w:val="00505090"/>
    <w:rsid w:val="00505EFB"/>
    <w:rsid w:val="00510099"/>
    <w:rsid w:val="005100F0"/>
    <w:rsid w:val="00510EFB"/>
    <w:rsid w:val="005118DC"/>
    <w:rsid w:val="00521A4B"/>
    <w:rsid w:val="005318B0"/>
    <w:rsid w:val="00542C24"/>
    <w:rsid w:val="00544653"/>
    <w:rsid w:val="00547D21"/>
    <w:rsid w:val="005574E3"/>
    <w:rsid w:val="005579C8"/>
    <w:rsid w:val="00561B39"/>
    <w:rsid w:val="0056347A"/>
    <w:rsid w:val="00563CB5"/>
    <w:rsid w:val="005711C0"/>
    <w:rsid w:val="00571BDA"/>
    <w:rsid w:val="00573A39"/>
    <w:rsid w:val="00576B2B"/>
    <w:rsid w:val="00583349"/>
    <w:rsid w:val="00583992"/>
    <w:rsid w:val="0058517F"/>
    <w:rsid w:val="00597203"/>
    <w:rsid w:val="005A0174"/>
    <w:rsid w:val="005A0C6D"/>
    <w:rsid w:val="005B243D"/>
    <w:rsid w:val="005B6D8E"/>
    <w:rsid w:val="005B70BB"/>
    <w:rsid w:val="005B7946"/>
    <w:rsid w:val="005C0531"/>
    <w:rsid w:val="005D4127"/>
    <w:rsid w:val="005D6A54"/>
    <w:rsid w:val="005D7D1A"/>
    <w:rsid w:val="005E0261"/>
    <w:rsid w:val="005E74A3"/>
    <w:rsid w:val="005E7D0D"/>
    <w:rsid w:val="005F0029"/>
    <w:rsid w:val="005F0686"/>
    <w:rsid w:val="005F22D2"/>
    <w:rsid w:val="00600DC8"/>
    <w:rsid w:val="0061691B"/>
    <w:rsid w:val="0062048A"/>
    <w:rsid w:val="00621C81"/>
    <w:rsid w:val="006251BF"/>
    <w:rsid w:val="00626174"/>
    <w:rsid w:val="00635DC6"/>
    <w:rsid w:val="00637E38"/>
    <w:rsid w:val="0064071C"/>
    <w:rsid w:val="006412C3"/>
    <w:rsid w:val="00644DC7"/>
    <w:rsid w:val="006450D8"/>
    <w:rsid w:val="00651A73"/>
    <w:rsid w:val="00662CCA"/>
    <w:rsid w:val="006704BE"/>
    <w:rsid w:val="0067418D"/>
    <w:rsid w:val="0067740B"/>
    <w:rsid w:val="006807DB"/>
    <w:rsid w:val="006841D0"/>
    <w:rsid w:val="006976D5"/>
    <w:rsid w:val="006A4C0A"/>
    <w:rsid w:val="006A4D7D"/>
    <w:rsid w:val="006A7242"/>
    <w:rsid w:val="006A78B5"/>
    <w:rsid w:val="006B632F"/>
    <w:rsid w:val="006C36E9"/>
    <w:rsid w:val="006C4B23"/>
    <w:rsid w:val="006C6A0A"/>
    <w:rsid w:val="006D4AFD"/>
    <w:rsid w:val="006E5073"/>
    <w:rsid w:val="006E5B2A"/>
    <w:rsid w:val="006F3D0E"/>
    <w:rsid w:val="00701811"/>
    <w:rsid w:val="0070428A"/>
    <w:rsid w:val="00710BA8"/>
    <w:rsid w:val="00711BEF"/>
    <w:rsid w:val="00717354"/>
    <w:rsid w:val="007211A4"/>
    <w:rsid w:val="007211A7"/>
    <w:rsid w:val="007232BD"/>
    <w:rsid w:val="00734E70"/>
    <w:rsid w:val="007366C4"/>
    <w:rsid w:val="007400BF"/>
    <w:rsid w:val="00747632"/>
    <w:rsid w:val="00747DBE"/>
    <w:rsid w:val="00750318"/>
    <w:rsid w:val="00763420"/>
    <w:rsid w:val="0077050D"/>
    <w:rsid w:val="007746E8"/>
    <w:rsid w:val="00774963"/>
    <w:rsid w:val="007937A6"/>
    <w:rsid w:val="007A3385"/>
    <w:rsid w:val="007A63AF"/>
    <w:rsid w:val="007C1A41"/>
    <w:rsid w:val="007C6C4E"/>
    <w:rsid w:val="007D439B"/>
    <w:rsid w:val="007D5C1B"/>
    <w:rsid w:val="007E47D8"/>
    <w:rsid w:val="007E52D7"/>
    <w:rsid w:val="007E53F7"/>
    <w:rsid w:val="007F09AA"/>
    <w:rsid w:val="007F50B1"/>
    <w:rsid w:val="007F7538"/>
    <w:rsid w:val="00803C10"/>
    <w:rsid w:val="00807D06"/>
    <w:rsid w:val="0081625F"/>
    <w:rsid w:val="00840FD3"/>
    <w:rsid w:val="008421CA"/>
    <w:rsid w:val="00842C6C"/>
    <w:rsid w:val="00853301"/>
    <w:rsid w:val="00854457"/>
    <w:rsid w:val="00877108"/>
    <w:rsid w:val="00881855"/>
    <w:rsid w:val="0088726F"/>
    <w:rsid w:val="00890AAD"/>
    <w:rsid w:val="0089527B"/>
    <w:rsid w:val="0089736C"/>
    <w:rsid w:val="008A10F5"/>
    <w:rsid w:val="008A13FD"/>
    <w:rsid w:val="008A322F"/>
    <w:rsid w:val="008A5316"/>
    <w:rsid w:val="008B128E"/>
    <w:rsid w:val="008B2B4E"/>
    <w:rsid w:val="008B515B"/>
    <w:rsid w:val="008B696D"/>
    <w:rsid w:val="008C4765"/>
    <w:rsid w:val="008D067F"/>
    <w:rsid w:val="008D3DC0"/>
    <w:rsid w:val="008D62B7"/>
    <w:rsid w:val="008D6689"/>
    <w:rsid w:val="008D7AFE"/>
    <w:rsid w:val="008E0825"/>
    <w:rsid w:val="008E4607"/>
    <w:rsid w:val="008E59BC"/>
    <w:rsid w:val="008F2B81"/>
    <w:rsid w:val="008F66C0"/>
    <w:rsid w:val="008F7F6E"/>
    <w:rsid w:val="0090354C"/>
    <w:rsid w:val="009038BA"/>
    <w:rsid w:val="009106EF"/>
    <w:rsid w:val="0091508F"/>
    <w:rsid w:val="009166F0"/>
    <w:rsid w:val="00920A50"/>
    <w:rsid w:val="009244D9"/>
    <w:rsid w:val="00932A26"/>
    <w:rsid w:val="009372D5"/>
    <w:rsid w:val="0094299A"/>
    <w:rsid w:val="00953B32"/>
    <w:rsid w:val="009608A6"/>
    <w:rsid w:val="00963A71"/>
    <w:rsid w:val="00970BC0"/>
    <w:rsid w:val="00975CAA"/>
    <w:rsid w:val="00976F5C"/>
    <w:rsid w:val="00977D69"/>
    <w:rsid w:val="00981499"/>
    <w:rsid w:val="00981D2E"/>
    <w:rsid w:val="0098572B"/>
    <w:rsid w:val="009863C8"/>
    <w:rsid w:val="00987849"/>
    <w:rsid w:val="009910DE"/>
    <w:rsid w:val="009919E1"/>
    <w:rsid w:val="009928A6"/>
    <w:rsid w:val="00992C95"/>
    <w:rsid w:val="00994906"/>
    <w:rsid w:val="009A393B"/>
    <w:rsid w:val="009B0077"/>
    <w:rsid w:val="009B79B1"/>
    <w:rsid w:val="009C076B"/>
    <w:rsid w:val="009C0D65"/>
    <w:rsid w:val="009C3DFD"/>
    <w:rsid w:val="009C5DC3"/>
    <w:rsid w:val="009D2A9B"/>
    <w:rsid w:val="009E0CD4"/>
    <w:rsid w:val="009E63A5"/>
    <w:rsid w:val="009E6643"/>
    <w:rsid w:val="009E6B20"/>
    <w:rsid w:val="009E6D52"/>
    <w:rsid w:val="009F3DF7"/>
    <w:rsid w:val="009F4FCB"/>
    <w:rsid w:val="009F74A1"/>
    <w:rsid w:val="00A008E6"/>
    <w:rsid w:val="00A07CDB"/>
    <w:rsid w:val="00A11149"/>
    <w:rsid w:val="00A1183D"/>
    <w:rsid w:val="00A14DA0"/>
    <w:rsid w:val="00A15491"/>
    <w:rsid w:val="00A3104A"/>
    <w:rsid w:val="00A33258"/>
    <w:rsid w:val="00A36F48"/>
    <w:rsid w:val="00A40455"/>
    <w:rsid w:val="00A4700B"/>
    <w:rsid w:val="00A479A1"/>
    <w:rsid w:val="00A5066D"/>
    <w:rsid w:val="00A51D0F"/>
    <w:rsid w:val="00A52F47"/>
    <w:rsid w:val="00A536C2"/>
    <w:rsid w:val="00A5583E"/>
    <w:rsid w:val="00A6568E"/>
    <w:rsid w:val="00A74D99"/>
    <w:rsid w:val="00A75774"/>
    <w:rsid w:val="00A76B71"/>
    <w:rsid w:val="00A857F4"/>
    <w:rsid w:val="00A91F4E"/>
    <w:rsid w:val="00AA1CFE"/>
    <w:rsid w:val="00AA226F"/>
    <w:rsid w:val="00AA2B67"/>
    <w:rsid w:val="00AA3CE6"/>
    <w:rsid w:val="00AB0AD2"/>
    <w:rsid w:val="00AB4158"/>
    <w:rsid w:val="00AB79E6"/>
    <w:rsid w:val="00AC099A"/>
    <w:rsid w:val="00AE0673"/>
    <w:rsid w:val="00AE2D49"/>
    <w:rsid w:val="00AF0141"/>
    <w:rsid w:val="00AF745B"/>
    <w:rsid w:val="00B0220D"/>
    <w:rsid w:val="00B13FDD"/>
    <w:rsid w:val="00B1647F"/>
    <w:rsid w:val="00B21215"/>
    <w:rsid w:val="00B2170F"/>
    <w:rsid w:val="00B22416"/>
    <w:rsid w:val="00B26349"/>
    <w:rsid w:val="00B33082"/>
    <w:rsid w:val="00B37700"/>
    <w:rsid w:val="00B4614C"/>
    <w:rsid w:val="00B50131"/>
    <w:rsid w:val="00B5093B"/>
    <w:rsid w:val="00B55DDB"/>
    <w:rsid w:val="00B609FE"/>
    <w:rsid w:val="00B63C0F"/>
    <w:rsid w:val="00B66FC7"/>
    <w:rsid w:val="00B70E45"/>
    <w:rsid w:val="00B913D4"/>
    <w:rsid w:val="00B94B62"/>
    <w:rsid w:val="00B96C2D"/>
    <w:rsid w:val="00BA3F5F"/>
    <w:rsid w:val="00BA4BFE"/>
    <w:rsid w:val="00BA5F39"/>
    <w:rsid w:val="00BA6E22"/>
    <w:rsid w:val="00BC2594"/>
    <w:rsid w:val="00BD3A84"/>
    <w:rsid w:val="00BD53A5"/>
    <w:rsid w:val="00BD6DEF"/>
    <w:rsid w:val="00BD7914"/>
    <w:rsid w:val="00BF14F4"/>
    <w:rsid w:val="00BF1BF7"/>
    <w:rsid w:val="00BF4056"/>
    <w:rsid w:val="00BF6E4B"/>
    <w:rsid w:val="00BF7BAC"/>
    <w:rsid w:val="00C10CB5"/>
    <w:rsid w:val="00C11F3B"/>
    <w:rsid w:val="00C14262"/>
    <w:rsid w:val="00C150D2"/>
    <w:rsid w:val="00C20C35"/>
    <w:rsid w:val="00C278F3"/>
    <w:rsid w:val="00C368BB"/>
    <w:rsid w:val="00C40EF2"/>
    <w:rsid w:val="00C55410"/>
    <w:rsid w:val="00C60B07"/>
    <w:rsid w:val="00C6379C"/>
    <w:rsid w:val="00C80890"/>
    <w:rsid w:val="00C82741"/>
    <w:rsid w:val="00C83A43"/>
    <w:rsid w:val="00C843CF"/>
    <w:rsid w:val="00C86132"/>
    <w:rsid w:val="00C94A13"/>
    <w:rsid w:val="00CA3B03"/>
    <w:rsid w:val="00CA5542"/>
    <w:rsid w:val="00CB28CB"/>
    <w:rsid w:val="00CB7013"/>
    <w:rsid w:val="00CD0B4C"/>
    <w:rsid w:val="00CD258C"/>
    <w:rsid w:val="00CD57AA"/>
    <w:rsid w:val="00CE0AF2"/>
    <w:rsid w:val="00CE2935"/>
    <w:rsid w:val="00CE333C"/>
    <w:rsid w:val="00CE5AA7"/>
    <w:rsid w:val="00CF0402"/>
    <w:rsid w:val="00CF203E"/>
    <w:rsid w:val="00CF2635"/>
    <w:rsid w:val="00CF52BB"/>
    <w:rsid w:val="00CF5E84"/>
    <w:rsid w:val="00D03D86"/>
    <w:rsid w:val="00D07C26"/>
    <w:rsid w:val="00D15F51"/>
    <w:rsid w:val="00D24E89"/>
    <w:rsid w:val="00D267DD"/>
    <w:rsid w:val="00D33A08"/>
    <w:rsid w:val="00D44CE3"/>
    <w:rsid w:val="00D47474"/>
    <w:rsid w:val="00D47913"/>
    <w:rsid w:val="00D51F7E"/>
    <w:rsid w:val="00D64348"/>
    <w:rsid w:val="00D64873"/>
    <w:rsid w:val="00D6510F"/>
    <w:rsid w:val="00D71C17"/>
    <w:rsid w:val="00D723C9"/>
    <w:rsid w:val="00D760DD"/>
    <w:rsid w:val="00D77A93"/>
    <w:rsid w:val="00D85437"/>
    <w:rsid w:val="00D9378A"/>
    <w:rsid w:val="00D96769"/>
    <w:rsid w:val="00D97B3F"/>
    <w:rsid w:val="00D97E21"/>
    <w:rsid w:val="00DA6BD2"/>
    <w:rsid w:val="00DA7246"/>
    <w:rsid w:val="00DB12AC"/>
    <w:rsid w:val="00DB6C22"/>
    <w:rsid w:val="00DC3258"/>
    <w:rsid w:val="00DC533D"/>
    <w:rsid w:val="00DC5CBD"/>
    <w:rsid w:val="00DD7145"/>
    <w:rsid w:val="00DF0DCF"/>
    <w:rsid w:val="00DF13AF"/>
    <w:rsid w:val="00DF47B1"/>
    <w:rsid w:val="00E01A79"/>
    <w:rsid w:val="00E01DAC"/>
    <w:rsid w:val="00E045DB"/>
    <w:rsid w:val="00E10186"/>
    <w:rsid w:val="00E131BC"/>
    <w:rsid w:val="00E13CED"/>
    <w:rsid w:val="00E23C70"/>
    <w:rsid w:val="00E24943"/>
    <w:rsid w:val="00E31A0A"/>
    <w:rsid w:val="00E348D0"/>
    <w:rsid w:val="00E34FFF"/>
    <w:rsid w:val="00E44355"/>
    <w:rsid w:val="00E4674E"/>
    <w:rsid w:val="00E56104"/>
    <w:rsid w:val="00E639AA"/>
    <w:rsid w:val="00E664D2"/>
    <w:rsid w:val="00E67477"/>
    <w:rsid w:val="00E7002C"/>
    <w:rsid w:val="00E70D05"/>
    <w:rsid w:val="00E81E1E"/>
    <w:rsid w:val="00E8382D"/>
    <w:rsid w:val="00E84918"/>
    <w:rsid w:val="00E84B8E"/>
    <w:rsid w:val="00E90B16"/>
    <w:rsid w:val="00E918A6"/>
    <w:rsid w:val="00E92F9E"/>
    <w:rsid w:val="00E93161"/>
    <w:rsid w:val="00EA1B06"/>
    <w:rsid w:val="00EA2D0A"/>
    <w:rsid w:val="00EA5563"/>
    <w:rsid w:val="00EA5B80"/>
    <w:rsid w:val="00EB150F"/>
    <w:rsid w:val="00EB65EF"/>
    <w:rsid w:val="00EB663A"/>
    <w:rsid w:val="00EB7FF4"/>
    <w:rsid w:val="00EE0025"/>
    <w:rsid w:val="00EE7F31"/>
    <w:rsid w:val="00EF1FD3"/>
    <w:rsid w:val="00EF5196"/>
    <w:rsid w:val="00EF75A4"/>
    <w:rsid w:val="00F02107"/>
    <w:rsid w:val="00F05358"/>
    <w:rsid w:val="00F05CA7"/>
    <w:rsid w:val="00F11036"/>
    <w:rsid w:val="00F14A5B"/>
    <w:rsid w:val="00F15ADD"/>
    <w:rsid w:val="00F17E82"/>
    <w:rsid w:val="00F234F7"/>
    <w:rsid w:val="00F30239"/>
    <w:rsid w:val="00F32A61"/>
    <w:rsid w:val="00F36096"/>
    <w:rsid w:val="00F41CD2"/>
    <w:rsid w:val="00F4682A"/>
    <w:rsid w:val="00F47132"/>
    <w:rsid w:val="00F47705"/>
    <w:rsid w:val="00F57D01"/>
    <w:rsid w:val="00F61BBA"/>
    <w:rsid w:val="00F61C13"/>
    <w:rsid w:val="00F64980"/>
    <w:rsid w:val="00F656BA"/>
    <w:rsid w:val="00F665EC"/>
    <w:rsid w:val="00F728E8"/>
    <w:rsid w:val="00F72BAB"/>
    <w:rsid w:val="00F77F65"/>
    <w:rsid w:val="00F83BD1"/>
    <w:rsid w:val="00F8647C"/>
    <w:rsid w:val="00F924E7"/>
    <w:rsid w:val="00FA466C"/>
    <w:rsid w:val="00FA5A14"/>
    <w:rsid w:val="00FB7260"/>
    <w:rsid w:val="00FC62D0"/>
    <w:rsid w:val="00FC75B2"/>
    <w:rsid w:val="00FD2405"/>
    <w:rsid w:val="00FD3C69"/>
    <w:rsid w:val="00FD775C"/>
    <w:rsid w:val="00FD78BB"/>
    <w:rsid w:val="00FE3CE5"/>
    <w:rsid w:val="00FE453B"/>
    <w:rsid w:val="00FE4808"/>
    <w:rsid w:val="00FE5814"/>
    <w:rsid w:val="00FE710E"/>
    <w:rsid w:val="00FF19A8"/>
    <w:rsid w:val="00FF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319D937-417B-4A9E-9A52-4B1E71EA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0F9"/>
    <w:rPr>
      <w:rFonts w:ascii="Tahoma" w:hAnsi="Tahoma" w:cs="Tahoma"/>
      <w:sz w:val="16"/>
      <w:szCs w:val="16"/>
    </w:rPr>
  </w:style>
  <w:style w:type="character" w:styleId="Hyperlink">
    <w:name w:val="Hyperlink"/>
    <w:rsid w:val="00547D21"/>
    <w:rPr>
      <w:color w:val="0000FF"/>
      <w:u w:val="single"/>
    </w:rPr>
  </w:style>
  <w:style w:type="paragraph" w:styleId="Header">
    <w:name w:val="header"/>
    <w:basedOn w:val="Normal"/>
    <w:link w:val="HeaderChar"/>
    <w:rsid w:val="00202D07"/>
    <w:pPr>
      <w:tabs>
        <w:tab w:val="center" w:pos="4320"/>
        <w:tab w:val="right" w:pos="8640"/>
      </w:tabs>
    </w:pPr>
    <w:rPr>
      <w:lang w:val="x-none"/>
    </w:rPr>
  </w:style>
  <w:style w:type="character" w:customStyle="1" w:styleId="HeaderChar">
    <w:name w:val="Header Char"/>
    <w:link w:val="Header"/>
    <w:rsid w:val="00202D07"/>
    <w:rPr>
      <w:sz w:val="24"/>
      <w:szCs w:val="24"/>
      <w:lang w:eastAsia="en-GB"/>
    </w:rPr>
  </w:style>
  <w:style w:type="paragraph" w:styleId="Footer">
    <w:name w:val="footer"/>
    <w:basedOn w:val="Normal"/>
    <w:link w:val="FooterChar"/>
    <w:uiPriority w:val="99"/>
    <w:rsid w:val="00202D07"/>
    <w:pPr>
      <w:tabs>
        <w:tab w:val="center" w:pos="4320"/>
        <w:tab w:val="right" w:pos="8640"/>
      </w:tabs>
    </w:pPr>
    <w:rPr>
      <w:lang w:val="x-none"/>
    </w:rPr>
  </w:style>
  <w:style w:type="character" w:customStyle="1" w:styleId="FooterChar">
    <w:name w:val="Footer Char"/>
    <w:link w:val="Footer"/>
    <w:uiPriority w:val="99"/>
    <w:rsid w:val="00202D07"/>
    <w:rPr>
      <w:sz w:val="24"/>
      <w:szCs w:val="24"/>
      <w:lang w:eastAsia="en-GB"/>
    </w:rPr>
  </w:style>
  <w:style w:type="paragraph" w:styleId="ListParagraph">
    <w:name w:val="List Paragraph"/>
    <w:basedOn w:val="Normal"/>
    <w:uiPriority w:val="99"/>
    <w:qFormat/>
    <w:rsid w:val="006D4AFD"/>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76005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annahmore.org.uk/download/2012/01/24/XASKJMRPFFEJ.doc" TargetMode="External"/><Relationship Id="rId13" Type="http://schemas.openxmlformats.org/officeDocument/2006/relationships/hyperlink" Target="http://www.childlin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beatbullying.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nnahmore.org.uk/download/2012/01/24/AIVHOKIJDYFZ.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annahmore.org.uk/download/2012/01/24/XASKJMRPFFEJ.doc" TargetMode="External"/><Relationship Id="rId4" Type="http://schemas.openxmlformats.org/officeDocument/2006/relationships/webSettings" Target="webSettings.xml"/><Relationship Id="rId9" Type="http://schemas.openxmlformats.org/officeDocument/2006/relationships/hyperlink" Target="http://www.hannahmore.org.uk/download/2012/01/24/AIVHOKIJDYFZ.doc" TargetMode="External"/><Relationship Id="rId14" Type="http://schemas.openxmlformats.org/officeDocument/2006/relationships/hyperlink" Target="http://www.parentlinepl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 Werburgh’s Primary School</vt:lpstr>
    </vt:vector>
  </TitlesOfParts>
  <Company>BRISTOL CITY COUNCIL</Company>
  <LinksUpToDate>false</LinksUpToDate>
  <CharactersWithSpaces>6946</CharactersWithSpaces>
  <SharedDoc>false</SharedDoc>
  <HLinks>
    <vt:vector size="30" baseType="variant">
      <vt:variant>
        <vt:i4>5832782</vt:i4>
      </vt:variant>
      <vt:variant>
        <vt:i4>6</vt:i4>
      </vt:variant>
      <vt:variant>
        <vt:i4>0</vt:i4>
      </vt:variant>
      <vt:variant>
        <vt:i4>5</vt:i4>
      </vt:variant>
      <vt:variant>
        <vt:lpwstr>http://www.parentlineplus.org.uk/</vt:lpwstr>
      </vt:variant>
      <vt:variant>
        <vt:lpwstr/>
      </vt:variant>
      <vt:variant>
        <vt:i4>1769551</vt:i4>
      </vt:variant>
      <vt:variant>
        <vt:i4>3</vt:i4>
      </vt:variant>
      <vt:variant>
        <vt:i4>0</vt:i4>
      </vt:variant>
      <vt:variant>
        <vt:i4>5</vt:i4>
      </vt:variant>
      <vt:variant>
        <vt:lpwstr>http://www.childline.org.uk/</vt:lpwstr>
      </vt:variant>
      <vt:variant>
        <vt:lpwstr/>
      </vt:variant>
      <vt:variant>
        <vt:i4>2621483</vt:i4>
      </vt:variant>
      <vt:variant>
        <vt:i4>0</vt:i4>
      </vt:variant>
      <vt:variant>
        <vt:i4>0</vt:i4>
      </vt:variant>
      <vt:variant>
        <vt:i4>5</vt:i4>
      </vt:variant>
      <vt:variant>
        <vt:lpwstr>http://www.beatbullying.org.uk/</vt:lpwstr>
      </vt:variant>
      <vt:variant>
        <vt:lpwstr/>
      </vt:variant>
      <vt:variant>
        <vt:i4>2</vt:i4>
      </vt:variant>
      <vt:variant>
        <vt:i4>3</vt:i4>
      </vt:variant>
      <vt:variant>
        <vt:i4>0</vt:i4>
      </vt:variant>
      <vt:variant>
        <vt:i4>5</vt:i4>
      </vt:variant>
      <vt:variant>
        <vt:lpwstr>http://www.hannahmore.org.uk/download/2012/01/24/AIVHOKIJDYFZ.doc</vt:lpwstr>
      </vt:variant>
      <vt:variant>
        <vt:lpwstr/>
      </vt:variant>
      <vt:variant>
        <vt:i4>196634</vt:i4>
      </vt:variant>
      <vt:variant>
        <vt:i4>0</vt:i4>
      </vt:variant>
      <vt:variant>
        <vt:i4>0</vt:i4>
      </vt:variant>
      <vt:variant>
        <vt:i4>5</vt:i4>
      </vt:variant>
      <vt:variant>
        <vt:lpwstr>http://www.hannahmore.org.uk/download/2012/01/24/XASKJMRPFFEJ.doc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Werburgh’s Primary School</dc:title>
  <dc:subject/>
  <dc:creator>CSS IT SCHOOLS</dc:creator>
  <cp:keywords/>
  <dc:description/>
  <cp:lastModifiedBy>Sue Curriculum Server User</cp:lastModifiedBy>
  <cp:revision>2</cp:revision>
  <cp:lastPrinted>2016-01-02T16:52:00Z</cp:lastPrinted>
  <dcterms:created xsi:type="dcterms:W3CDTF">2016-01-17T14:27:00Z</dcterms:created>
  <dcterms:modified xsi:type="dcterms:W3CDTF">2016-01-17T14:27:00Z</dcterms:modified>
</cp:coreProperties>
</file>